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96" w:rsidRPr="0063135F" w:rsidRDefault="00416D96" w:rsidP="0063135F">
      <w:pPr>
        <w:spacing w:line="240" w:lineRule="auto"/>
        <w:rPr>
          <w:b/>
          <w:sz w:val="28"/>
          <w:szCs w:val="28"/>
        </w:rPr>
      </w:pPr>
      <w:r w:rsidRPr="0063135F">
        <w:rPr>
          <w:b/>
          <w:sz w:val="28"/>
          <w:szCs w:val="28"/>
        </w:rPr>
        <w:t>POPP</w:t>
      </w:r>
    </w:p>
    <w:p w:rsidR="0063135F" w:rsidRPr="0063135F" w:rsidRDefault="0063135F" w:rsidP="0063135F">
      <w:pPr>
        <w:spacing w:line="240" w:lineRule="auto"/>
        <w:ind w:right="90"/>
        <w:rPr>
          <w:sz w:val="28"/>
          <w:szCs w:val="28"/>
          <w:lang w:val="en-CA"/>
        </w:rPr>
      </w:pPr>
      <w:r w:rsidRPr="0063135F">
        <w:rPr>
          <w:sz w:val="28"/>
          <w:szCs w:val="28"/>
          <w:highlight w:val="yellow"/>
          <w:lang w:val="en-CA"/>
        </w:rPr>
        <w:t>ATTORNEY CONTACT INFO</w:t>
      </w:r>
    </w:p>
    <w:p w:rsidR="0063135F" w:rsidRPr="0063135F" w:rsidRDefault="0063135F" w:rsidP="0063135F">
      <w:pPr>
        <w:spacing w:line="240" w:lineRule="auto"/>
        <w:ind w:right="90"/>
        <w:rPr>
          <w:sz w:val="28"/>
          <w:szCs w:val="28"/>
          <w:lang w:val="en-CA"/>
        </w:rPr>
      </w:pPr>
    </w:p>
    <w:p w:rsidR="0063135F" w:rsidRPr="0063135F" w:rsidRDefault="0063135F" w:rsidP="0063135F">
      <w:pPr>
        <w:spacing w:line="240" w:lineRule="auto"/>
        <w:ind w:right="90"/>
        <w:rPr>
          <w:sz w:val="28"/>
          <w:szCs w:val="28"/>
          <w:lang w:val="en-CA"/>
        </w:rPr>
      </w:pPr>
      <w:r w:rsidRPr="0063135F">
        <w:rPr>
          <w:sz w:val="28"/>
          <w:szCs w:val="28"/>
          <w:lang w:val="en-CA"/>
        </w:rPr>
        <w:t xml:space="preserve">Attorney for XXX </w:t>
      </w:r>
    </w:p>
    <w:p w:rsidR="00416D96" w:rsidRDefault="0063135F" w:rsidP="0063135F">
      <w:pPr>
        <w:widowControl w:val="0"/>
        <w:spacing w:line="240" w:lineRule="auto"/>
        <w:jc w:val="both"/>
        <w:rPr>
          <w:sz w:val="28"/>
          <w:szCs w:val="28"/>
          <w:lang w:val="en-CA"/>
        </w:rPr>
      </w:pPr>
      <w:r w:rsidRPr="0063135F">
        <w:rPr>
          <w:sz w:val="28"/>
          <w:szCs w:val="28"/>
          <w:lang w:val="en-CA"/>
        </w:rPr>
        <w:t>In conjunction with Legal Aid Center of Southern Nevada Pro Bono Project</w:t>
      </w:r>
    </w:p>
    <w:p w:rsidR="00996E0B" w:rsidRDefault="00996E0B" w:rsidP="0063135F">
      <w:pPr>
        <w:widowControl w:val="0"/>
        <w:spacing w:line="240" w:lineRule="auto"/>
        <w:jc w:val="both"/>
        <w:rPr>
          <w:sz w:val="28"/>
          <w:szCs w:val="28"/>
          <w:lang w:val="en-CA"/>
        </w:rPr>
      </w:pPr>
    </w:p>
    <w:p w:rsidR="00996E0B" w:rsidRPr="0063135F" w:rsidRDefault="00996E0B" w:rsidP="0063135F">
      <w:pPr>
        <w:widowControl w:val="0"/>
        <w:spacing w:line="240" w:lineRule="auto"/>
        <w:jc w:val="both"/>
        <w:rPr>
          <w:sz w:val="28"/>
          <w:szCs w:val="28"/>
        </w:rPr>
      </w:pPr>
    </w:p>
    <w:p w:rsidR="00416D96" w:rsidRPr="0063135F" w:rsidRDefault="00416D96" w:rsidP="0063135F">
      <w:pPr>
        <w:spacing w:line="240" w:lineRule="auto"/>
        <w:rPr>
          <w:sz w:val="28"/>
          <w:szCs w:val="28"/>
        </w:rPr>
      </w:pPr>
    </w:p>
    <w:p w:rsidR="00416D96" w:rsidRPr="0063135F" w:rsidRDefault="00416D96" w:rsidP="0063135F">
      <w:pPr>
        <w:spacing w:line="240" w:lineRule="auto"/>
        <w:jc w:val="center"/>
        <w:rPr>
          <w:sz w:val="28"/>
          <w:szCs w:val="28"/>
        </w:rPr>
      </w:pPr>
      <w:r w:rsidRPr="0063135F">
        <w:rPr>
          <w:sz w:val="28"/>
          <w:szCs w:val="28"/>
        </w:rPr>
        <w:t>EIGHTH JUDICIAL DISTRICT COURT</w:t>
      </w:r>
    </w:p>
    <w:p w:rsidR="00416D96" w:rsidRPr="0063135F" w:rsidRDefault="00416D96" w:rsidP="0063135F">
      <w:pPr>
        <w:spacing w:line="240" w:lineRule="auto"/>
        <w:jc w:val="center"/>
        <w:rPr>
          <w:sz w:val="28"/>
          <w:szCs w:val="28"/>
        </w:rPr>
      </w:pPr>
      <w:r w:rsidRPr="0063135F">
        <w:rPr>
          <w:sz w:val="28"/>
          <w:szCs w:val="28"/>
        </w:rPr>
        <w:t>FAMILY DIVISION – JUVENILE</w:t>
      </w:r>
    </w:p>
    <w:p w:rsidR="00416D96" w:rsidRDefault="00416D96" w:rsidP="0063135F">
      <w:pPr>
        <w:spacing w:line="240" w:lineRule="auto"/>
        <w:jc w:val="center"/>
        <w:rPr>
          <w:sz w:val="28"/>
          <w:szCs w:val="28"/>
        </w:rPr>
      </w:pPr>
      <w:r w:rsidRPr="0063135F">
        <w:rPr>
          <w:sz w:val="28"/>
          <w:szCs w:val="28"/>
        </w:rPr>
        <w:t>CLARK COUNTY, NEVADA</w:t>
      </w:r>
    </w:p>
    <w:p w:rsidR="00996E0B" w:rsidRDefault="00996E0B" w:rsidP="0063135F">
      <w:pPr>
        <w:spacing w:line="240" w:lineRule="auto"/>
        <w:jc w:val="center"/>
        <w:rPr>
          <w:sz w:val="28"/>
          <w:szCs w:val="28"/>
        </w:rPr>
      </w:pPr>
    </w:p>
    <w:p w:rsidR="00996E0B" w:rsidRDefault="00996E0B" w:rsidP="0063135F">
      <w:pPr>
        <w:spacing w:line="240" w:lineRule="auto"/>
        <w:jc w:val="center"/>
        <w:rPr>
          <w:sz w:val="28"/>
          <w:szCs w:val="28"/>
        </w:rPr>
      </w:pPr>
    </w:p>
    <w:p w:rsidR="0063135F" w:rsidRPr="0063135F" w:rsidRDefault="0063135F" w:rsidP="0063135F">
      <w:pPr>
        <w:spacing w:line="240" w:lineRule="auto"/>
        <w:jc w:val="center"/>
        <w:rPr>
          <w:sz w:val="28"/>
          <w:szCs w:val="28"/>
        </w:rPr>
      </w:pPr>
    </w:p>
    <w:p w:rsidR="00416D96" w:rsidRPr="0063135F" w:rsidRDefault="00416D96" w:rsidP="0063135F">
      <w:pPr>
        <w:spacing w:line="240" w:lineRule="auto"/>
        <w:jc w:val="center"/>
        <w:rPr>
          <w:sz w:val="28"/>
          <w:szCs w:val="28"/>
        </w:rPr>
      </w:pPr>
    </w:p>
    <w:p w:rsidR="00416D96" w:rsidRPr="0063135F" w:rsidRDefault="00416D96" w:rsidP="0063135F">
      <w:pPr>
        <w:spacing w:line="240" w:lineRule="auto"/>
        <w:rPr>
          <w:sz w:val="28"/>
          <w:szCs w:val="28"/>
        </w:rPr>
      </w:pPr>
      <w:r w:rsidRPr="0063135F">
        <w:rPr>
          <w:sz w:val="28"/>
          <w:szCs w:val="28"/>
        </w:rPr>
        <w:t>In the Matter of:</w:t>
      </w:r>
      <w:r w:rsidRPr="0063135F">
        <w:rPr>
          <w:sz w:val="28"/>
          <w:szCs w:val="28"/>
        </w:rPr>
        <w:tab/>
      </w:r>
      <w:r w:rsidRPr="0063135F">
        <w:rPr>
          <w:sz w:val="28"/>
          <w:szCs w:val="28"/>
        </w:rPr>
        <w:tab/>
      </w:r>
      <w:r w:rsidRPr="0063135F">
        <w:rPr>
          <w:sz w:val="28"/>
          <w:szCs w:val="28"/>
        </w:rPr>
        <w:tab/>
      </w:r>
      <w:r w:rsidRPr="0063135F">
        <w:rPr>
          <w:sz w:val="28"/>
          <w:szCs w:val="28"/>
        </w:rPr>
        <w:tab/>
        <w:t>)</w:t>
      </w:r>
      <w:r w:rsidRPr="0063135F">
        <w:rPr>
          <w:sz w:val="28"/>
          <w:szCs w:val="28"/>
        </w:rPr>
        <w:tab/>
        <w:t>Case No.:</w:t>
      </w:r>
      <w:r w:rsidRPr="0063135F">
        <w:rPr>
          <w:sz w:val="28"/>
          <w:szCs w:val="28"/>
        </w:rPr>
        <w:tab/>
      </w:r>
    </w:p>
    <w:p w:rsidR="00416D96" w:rsidRPr="0063135F" w:rsidRDefault="00416D96" w:rsidP="0063135F">
      <w:pPr>
        <w:spacing w:line="240" w:lineRule="auto"/>
        <w:rPr>
          <w:sz w:val="28"/>
          <w:szCs w:val="28"/>
        </w:rPr>
      </w:pPr>
      <w:r w:rsidRPr="0063135F">
        <w:rPr>
          <w:sz w:val="28"/>
          <w:szCs w:val="28"/>
        </w:rPr>
        <w:tab/>
      </w:r>
      <w:r w:rsidRPr="0063135F">
        <w:rPr>
          <w:sz w:val="28"/>
          <w:szCs w:val="28"/>
        </w:rPr>
        <w:tab/>
      </w:r>
      <w:r w:rsidRPr="0063135F">
        <w:rPr>
          <w:sz w:val="28"/>
          <w:szCs w:val="28"/>
        </w:rPr>
        <w:tab/>
      </w:r>
      <w:r w:rsidRPr="0063135F">
        <w:rPr>
          <w:sz w:val="28"/>
          <w:szCs w:val="28"/>
        </w:rPr>
        <w:tab/>
      </w:r>
      <w:r w:rsidRPr="0063135F">
        <w:rPr>
          <w:sz w:val="28"/>
          <w:szCs w:val="28"/>
        </w:rPr>
        <w:tab/>
      </w:r>
      <w:r w:rsidRPr="0063135F">
        <w:rPr>
          <w:sz w:val="28"/>
          <w:szCs w:val="28"/>
        </w:rPr>
        <w:tab/>
        <w:t>)</w:t>
      </w:r>
      <w:r w:rsidRPr="0063135F">
        <w:rPr>
          <w:sz w:val="28"/>
          <w:szCs w:val="28"/>
        </w:rPr>
        <w:tab/>
        <w:t>Dept. No.:</w:t>
      </w:r>
      <w:r w:rsidRPr="0063135F">
        <w:rPr>
          <w:sz w:val="28"/>
          <w:szCs w:val="28"/>
        </w:rPr>
        <w:tab/>
        <w:t xml:space="preserve"> </w:t>
      </w:r>
    </w:p>
    <w:p w:rsidR="00416D96" w:rsidRPr="0063135F" w:rsidRDefault="00416D96" w:rsidP="0063135F">
      <w:pPr>
        <w:spacing w:line="240" w:lineRule="auto"/>
        <w:rPr>
          <w:sz w:val="28"/>
          <w:szCs w:val="28"/>
        </w:rPr>
      </w:pPr>
      <w:r w:rsidRPr="0063135F">
        <w:rPr>
          <w:b/>
          <w:sz w:val="28"/>
          <w:szCs w:val="28"/>
        </w:rPr>
        <w:t>CLIENT,</w:t>
      </w:r>
      <w:r w:rsidRPr="0063135F">
        <w:rPr>
          <w:sz w:val="28"/>
          <w:szCs w:val="28"/>
        </w:rPr>
        <w:tab/>
      </w:r>
      <w:r w:rsidRPr="0063135F">
        <w:rPr>
          <w:sz w:val="28"/>
          <w:szCs w:val="28"/>
        </w:rPr>
        <w:tab/>
      </w:r>
      <w:r w:rsidRPr="0063135F">
        <w:rPr>
          <w:sz w:val="28"/>
          <w:szCs w:val="28"/>
        </w:rPr>
        <w:tab/>
      </w:r>
      <w:r w:rsidRPr="0063135F">
        <w:rPr>
          <w:sz w:val="28"/>
          <w:szCs w:val="28"/>
        </w:rPr>
        <w:tab/>
      </w:r>
      <w:r w:rsidRPr="0063135F">
        <w:rPr>
          <w:sz w:val="28"/>
          <w:szCs w:val="28"/>
        </w:rPr>
        <w:tab/>
        <w:t>)</w:t>
      </w:r>
      <w:r w:rsidRPr="0063135F">
        <w:rPr>
          <w:sz w:val="28"/>
          <w:szCs w:val="28"/>
        </w:rPr>
        <w:tab/>
      </w:r>
      <w:r w:rsidRPr="0063135F">
        <w:rPr>
          <w:sz w:val="28"/>
          <w:szCs w:val="28"/>
        </w:rPr>
        <w:tab/>
      </w:r>
    </w:p>
    <w:p w:rsidR="00416D96" w:rsidRPr="0063135F" w:rsidRDefault="00416D96" w:rsidP="0063135F">
      <w:pPr>
        <w:spacing w:line="240" w:lineRule="auto"/>
        <w:rPr>
          <w:sz w:val="28"/>
          <w:szCs w:val="28"/>
        </w:rPr>
      </w:pPr>
      <w:r w:rsidRPr="0063135F">
        <w:rPr>
          <w:sz w:val="28"/>
          <w:szCs w:val="28"/>
        </w:rPr>
        <w:t>DOB:</w:t>
      </w:r>
      <w:r w:rsidRPr="0063135F">
        <w:rPr>
          <w:sz w:val="28"/>
          <w:szCs w:val="28"/>
        </w:rPr>
        <w:tab/>
      </w:r>
      <w:r w:rsidRPr="0063135F">
        <w:rPr>
          <w:sz w:val="28"/>
          <w:szCs w:val="28"/>
        </w:rPr>
        <w:tab/>
      </w:r>
      <w:r w:rsidRPr="0063135F">
        <w:rPr>
          <w:sz w:val="28"/>
          <w:szCs w:val="28"/>
        </w:rPr>
        <w:tab/>
      </w:r>
      <w:r w:rsidRPr="0063135F">
        <w:rPr>
          <w:sz w:val="28"/>
          <w:szCs w:val="28"/>
        </w:rPr>
        <w:tab/>
      </w:r>
      <w:r w:rsidRPr="0063135F">
        <w:rPr>
          <w:sz w:val="28"/>
          <w:szCs w:val="28"/>
        </w:rPr>
        <w:tab/>
      </w:r>
      <w:r w:rsidRPr="0063135F">
        <w:rPr>
          <w:sz w:val="28"/>
          <w:szCs w:val="28"/>
        </w:rPr>
        <w:tab/>
        <w:t xml:space="preserve">) </w:t>
      </w:r>
      <w:r w:rsidRPr="0063135F">
        <w:rPr>
          <w:sz w:val="28"/>
          <w:szCs w:val="28"/>
        </w:rPr>
        <w:tab/>
      </w:r>
    </w:p>
    <w:p w:rsidR="00416D96" w:rsidRPr="0063135F" w:rsidRDefault="00416D96" w:rsidP="0063135F">
      <w:pPr>
        <w:spacing w:line="240" w:lineRule="auto"/>
        <w:rPr>
          <w:sz w:val="28"/>
          <w:szCs w:val="28"/>
          <w:lang w:val="en-CA"/>
        </w:rPr>
      </w:pPr>
      <w:r w:rsidRPr="0063135F">
        <w:rPr>
          <w:sz w:val="28"/>
          <w:szCs w:val="28"/>
          <w:u w:val="single"/>
        </w:rPr>
        <w:tab/>
      </w:r>
      <w:r w:rsidRPr="0063135F">
        <w:rPr>
          <w:sz w:val="28"/>
          <w:szCs w:val="28"/>
          <w:u w:val="single"/>
        </w:rPr>
        <w:tab/>
      </w:r>
      <w:r w:rsidRPr="0063135F">
        <w:rPr>
          <w:sz w:val="28"/>
          <w:szCs w:val="28"/>
          <w:u w:val="single"/>
        </w:rPr>
        <w:tab/>
      </w:r>
      <w:r w:rsidRPr="0063135F">
        <w:rPr>
          <w:sz w:val="28"/>
          <w:szCs w:val="28"/>
          <w:u w:val="single"/>
        </w:rPr>
        <w:tab/>
      </w:r>
      <w:r w:rsidRPr="0063135F">
        <w:rPr>
          <w:sz w:val="28"/>
          <w:szCs w:val="28"/>
          <w:u w:val="single"/>
        </w:rPr>
        <w:tab/>
      </w:r>
      <w:r w:rsidRPr="0063135F">
        <w:rPr>
          <w:sz w:val="28"/>
          <w:szCs w:val="28"/>
          <w:u w:val="single"/>
        </w:rPr>
        <w:tab/>
      </w:r>
      <w:r w:rsidRPr="0063135F">
        <w:rPr>
          <w:sz w:val="28"/>
          <w:szCs w:val="28"/>
        </w:rPr>
        <w:t>)</w:t>
      </w:r>
    </w:p>
    <w:p w:rsidR="0063135F" w:rsidRDefault="0063135F" w:rsidP="0063135F">
      <w:pPr>
        <w:spacing w:line="240" w:lineRule="auto"/>
        <w:jc w:val="center"/>
        <w:rPr>
          <w:sz w:val="28"/>
          <w:szCs w:val="28"/>
          <w:lang w:val="en-CA"/>
        </w:rPr>
      </w:pPr>
    </w:p>
    <w:p w:rsidR="00B26C9F" w:rsidRPr="0063135F" w:rsidRDefault="00BF34AA" w:rsidP="0063135F">
      <w:pPr>
        <w:spacing w:line="240" w:lineRule="auto"/>
        <w:jc w:val="center"/>
        <w:rPr>
          <w:b/>
          <w:bCs/>
          <w:sz w:val="28"/>
          <w:szCs w:val="28"/>
          <w:u w:val="single"/>
        </w:rPr>
      </w:pPr>
      <w:r w:rsidRPr="0063135F">
        <w:rPr>
          <w:sz w:val="28"/>
          <w:szCs w:val="28"/>
          <w:lang w:val="en-CA"/>
        </w:rPr>
        <w:fldChar w:fldCharType="begin"/>
      </w:r>
      <w:r w:rsidR="00B26C9F" w:rsidRPr="0063135F">
        <w:rPr>
          <w:sz w:val="28"/>
          <w:szCs w:val="28"/>
          <w:lang w:val="en-CA"/>
        </w:rPr>
        <w:instrText xml:space="preserve"> SEQ CHAPTER \h \r 1</w:instrText>
      </w:r>
      <w:r w:rsidRPr="0063135F">
        <w:rPr>
          <w:sz w:val="28"/>
          <w:szCs w:val="28"/>
          <w:lang w:val="en-CA"/>
        </w:rPr>
        <w:fldChar w:fldCharType="end"/>
      </w:r>
      <w:r w:rsidR="00535B4D" w:rsidRPr="0063135F">
        <w:rPr>
          <w:b/>
          <w:bCs/>
          <w:sz w:val="28"/>
          <w:szCs w:val="28"/>
          <w:u w:val="single"/>
        </w:rPr>
        <w:t xml:space="preserve">OPPOSITION TO MOTION TO TERMINATE JURISDICTION AND END VOLUNTARY SERVICES </w:t>
      </w:r>
    </w:p>
    <w:p w:rsidR="00B26C9F" w:rsidRPr="0063135F" w:rsidRDefault="00B26C9F" w:rsidP="00425C89">
      <w:pPr>
        <w:spacing w:line="204" w:lineRule="auto"/>
        <w:jc w:val="center"/>
        <w:rPr>
          <w:b/>
          <w:bCs/>
          <w:sz w:val="28"/>
          <w:szCs w:val="28"/>
          <w:u w:val="single"/>
        </w:rPr>
      </w:pPr>
    </w:p>
    <w:p w:rsidR="00DA1C33" w:rsidRDefault="003D3825" w:rsidP="00294EAC">
      <w:pPr>
        <w:contextualSpacing/>
        <w:jc w:val="both"/>
        <w:rPr>
          <w:sz w:val="28"/>
          <w:szCs w:val="28"/>
        </w:rPr>
      </w:pPr>
      <w:r w:rsidRPr="0063135F">
        <w:rPr>
          <w:sz w:val="28"/>
          <w:szCs w:val="28"/>
        </w:rPr>
        <w:tab/>
      </w:r>
      <w:r w:rsidR="006A76D9" w:rsidRPr="0063135F">
        <w:rPr>
          <w:i/>
          <w:sz w:val="28"/>
          <w:szCs w:val="28"/>
        </w:rPr>
        <w:t>Client</w:t>
      </w:r>
      <w:r w:rsidRPr="0063135F">
        <w:rPr>
          <w:sz w:val="28"/>
          <w:szCs w:val="28"/>
        </w:rPr>
        <w:t xml:space="preserve">, through her counsel, </w:t>
      </w:r>
      <w:r w:rsidR="006A76D9" w:rsidRPr="0063135F">
        <w:rPr>
          <w:i/>
          <w:sz w:val="28"/>
          <w:szCs w:val="28"/>
        </w:rPr>
        <w:t>Attorney</w:t>
      </w:r>
      <w:r w:rsidRPr="0063135F">
        <w:rPr>
          <w:sz w:val="28"/>
          <w:szCs w:val="28"/>
        </w:rPr>
        <w:t>,</w:t>
      </w:r>
      <w:r w:rsidR="00294EAC" w:rsidRPr="0063135F">
        <w:rPr>
          <w:sz w:val="28"/>
          <w:szCs w:val="28"/>
        </w:rPr>
        <w:t xml:space="preserve"> Esq., of </w:t>
      </w:r>
      <w:r w:rsidR="0063135F">
        <w:rPr>
          <w:i/>
          <w:sz w:val="28"/>
          <w:szCs w:val="28"/>
        </w:rPr>
        <w:t>Firm</w:t>
      </w:r>
      <w:r w:rsidR="00294EAC" w:rsidRPr="0063135F">
        <w:rPr>
          <w:sz w:val="28"/>
          <w:szCs w:val="28"/>
        </w:rPr>
        <w:t>, hereby files her Opposition to the Motion to Terminate Jurisdiction and End Voluntary Jurisdiction</w:t>
      </w:r>
      <w:r w:rsidR="006A76D9" w:rsidRPr="0063135F">
        <w:rPr>
          <w:sz w:val="28"/>
          <w:szCs w:val="28"/>
        </w:rPr>
        <w:t xml:space="preserve"> filed </w:t>
      </w:r>
      <w:r w:rsidR="00294EAC" w:rsidRPr="0063135F">
        <w:rPr>
          <w:sz w:val="28"/>
          <w:szCs w:val="28"/>
        </w:rPr>
        <w:t>by the Clark County Department of Family Services (“DFS”</w:t>
      </w:r>
      <w:r w:rsidR="00DA1C33" w:rsidRPr="0063135F">
        <w:rPr>
          <w:sz w:val="28"/>
          <w:szCs w:val="28"/>
        </w:rPr>
        <w:t>)</w:t>
      </w:r>
      <w:r w:rsidR="006A76D9" w:rsidRPr="0063135F">
        <w:rPr>
          <w:sz w:val="28"/>
          <w:szCs w:val="28"/>
        </w:rPr>
        <w:t>.</w:t>
      </w:r>
      <w:r w:rsidR="00294EAC" w:rsidRPr="0063135F">
        <w:rPr>
          <w:sz w:val="28"/>
          <w:szCs w:val="28"/>
        </w:rPr>
        <w:t xml:space="preserve"> </w:t>
      </w:r>
      <w:r w:rsidR="006A76D9" w:rsidRPr="0063135F">
        <w:rPr>
          <w:i/>
          <w:sz w:val="28"/>
          <w:szCs w:val="28"/>
        </w:rPr>
        <w:t>Client</w:t>
      </w:r>
      <w:r w:rsidR="00294EAC" w:rsidRPr="0063135F">
        <w:rPr>
          <w:sz w:val="28"/>
          <w:szCs w:val="28"/>
        </w:rPr>
        <w:t xml:space="preserve"> opposes the request to terminate jurisdiction and end services</w:t>
      </w:r>
      <w:r w:rsidR="00DA1C33" w:rsidRPr="0063135F">
        <w:rPr>
          <w:sz w:val="28"/>
          <w:szCs w:val="28"/>
        </w:rPr>
        <w:t xml:space="preserve"> pursuant to NRS 432B.591 through 432B.595. </w:t>
      </w:r>
    </w:p>
    <w:p w:rsidR="00996E0B" w:rsidRDefault="00996E0B" w:rsidP="00294EAC">
      <w:pPr>
        <w:contextualSpacing/>
        <w:jc w:val="both"/>
        <w:rPr>
          <w:sz w:val="28"/>
          <w:szCs w:val="28"/>
        </w:rPr>
      </w:pPr>
      <w:r>
        <w:rPr>
          <w:sz w:val="28"/>
          <w:szCs w:val="28"/>
        </w:rPr>
        <w:t>/ / /</w:t>
      </w:r>
    </w:p>
    <w:p w:rsidR="00996E0B" w:rsidRDefault="00996E0B" w:rsidP="00294EAC">
      <w:pPr>
        <w:contextualSpacing/>
        <w:jc w:val="both"/>
        <w:rPr>
          <w:sz w:val="28"/>
          <w:szCs w:val="28"/>
        </w:rPr>
      </w:pPr>
      <w:r>
        <w:rPr>
          <w:sz w:val="28"/>
          <w:szCs w:val="28"/>
        </w:rPr>
        <w:t>/ / /</w:t>
      </w:r>
    </w:p>
    <w:p w:rsidR="00996E0B" w:rsidRDefault="00996E0B" w:rsidP="00294EAC">
      <w:pPr>
        <w:contextualSpacing/>
        <w:jc w:val="both"/>
        <w:rPr>
          <w:sz w:val="28"/>
          <w:szCs w:val="28"/>
        </w:rPr>
      </w:pPr>
      <w:r>
        <w:rPr>
          <w:sz w:val="28"/>
          <w:szCs w:val="28"/>
        </w:rPr>
        <w:t>/ / /</w:t>
      </w:r>
    </w:p>
    <w:p w:rsidR="00996E0B" w:rsidRDefault="00996E0B" w:rsidP="00294EAC">
      <w:pPr>
        <w:contextualSpacing/>
        <w:jc w:val="both"/>
        <w:rPr>
          <w:sz w:val="28"/>
          <w:szCs w:val="28"/>
        </w:rPr>
      </w:pPr>
      <w:r>
        <w:rPr>
          <w:sz w:val="28"/>
          <w:szCs w:val="28"/>
        </w:rPr>
        <w:t>/ / /</w:t>
      </w:r>
    </w:p>
    <w:p w:rsidR="00996E0B" w:rsidRPr="0063135F" w:rsidRDefault="00996E0B" w:rsidP="00294EAC">
      <w:pPr>
        <w:contextualSpacing/>
        <w:jc w:val="both"/>
        <w:rPr>
          <w:sz w:val="28"/>
          <w:szCs w:val="28"/>
        </w:rPr>
      </w:pPr>
      <w:r>
        <w:rPr>
          <w:sz w:val="28"/>
          <w:szCs w:val="28"/>
        </w:rPr>
        <w:t>/ / /</w:t>
      </w:r>
    </w:p>
    <w:p w:rsidR="003D3825" w:rsidRPr="0063135F" w:rsidRDefault="00DA1C33" w:rsidP="00294EAC">
      <w:pPr>
        <w:contextualSpacing/>
        <w:jc w:val="both"/>
        <w:rPr>
          <w:sz w:val="28"/>
          <w:szCs w:val="28"/>
        </w:rPr>
      </w:pPr>
      <w:r w:rsidRPr="0063135F">
        <w:rPr>
          <w:sz w:val="28"/>
          <w:szCs w:val="28"/>
        </w:rPr>
        <w:lastRenderedPageBreak/>
        <w:tab/>
        <w:t xml:space="preserve">This Opposition </w:t>
      </w:r>
      <w:proofErr w:type="gramStart"/>
      <w:r w:rsidRPr="0063135F">
        <w:rPr>
          <w:sz w:val="28"/>
          <w:szCs w:val="28"/>
        </w:rPr>
        <w:t>is based</w:t>
      </w:r>
      <w:proofErr w:type="gramEnd"/>
      <w:r w:rsidRPr="0063135F">
        <w:rPr>
          <w:sz w:val="28"/>
          <w:szCs w:val="28"/>
        </w:rPr>
        <w:t xml:space="preserve"> upon the following Memorandum of Points and Authorities, the papers and pleading on file herein, the exhibits attached hereto, and such other documentary and oral evidence as may be presented at the hearing on this Motion. </w:t>
      </w:r>
      <w:r w:rsidR="00294EAC" w:rsidRPr="0063135F">
        <w:rPr>
          <w:sz w:val="28"/>
          <w:szCs w:val="28"/>
        </w:rPr>
        <w:t xml:space="preserve"> </w:t>
      </w:r>
    </w:p>
    <w:p w:rsidR="00E40381" w:rsidRDefault="0063135F" w:rsidP="0063135F">
      <w:pPr>
        <w:spacing w:line="240" w:lineRule="auto"/>
        <w:ind w:left="1440"/>
        <w:contextualSpacing/>
        <w:rPr>
          <w:sz w:val="28"/>
          <w:szCs w:val="28"/>
        </w:rPr>
      </w:pPr>
      <w:r w:rsidRPr="00935BDF">
        <w:rPr>
          <w:sz w:val="28"/>
          <w:szCs w:val="28"/>
        </w:rPr>
        <w:t xml:space="preserve">DATED this _______ day of </w:t>
      </w:r>
      <w:r w:rsidRPr="00935BDF">
        <w:rPr>
          <w:i/>
          <w:sz w:val="28"/>
          <w:szCs w:val="28"/>
        </w:rPr>
        <w:t>Month</w:t>
      </w:r>
      <w:r w:rsidRPr="00935BDF">
        <w:rPr>
          <w:sz w:val="28"/>
          <w:szCs w:val="28"/>
        </w:rPr>
        <w:t xml:space="preserve">, </w:t>
      </w:r>
      <w:r w:rsidRPr="00935BDF">
        <w:rPr>
          <w:i/>
          <w:sz w:val="28"/>
          <w:szCs w:val="28"/>
        </w:rPr>
        <w:t>Year</w:t>
      </w:r>
      <w:r w:rsidRPr="00935BDF">
        <w:rPr>
          <w:sz w:val="28"/>
          <w:szCs w:val="28"/>
        </w:rPr>
        <w:t>.</w:t>
      </w:r>
      <w:r w:rsidRPr="009D628F">
        <w:rPr>
          <w:sz w:val="28"/>
          <w:szCs w:val="28"/>
        </w:rPr>
        <w:tab/>
      </w:r>
    </w:p>
    <w:p w:rsidR="0063135F" w:rsidRPr="009D628F" w:rsidRDefault="0063135F" w:rsidP="0063135F">
      <w:pPr>
        <w:spacing w:line="240" w:lineRule="auto"/>
        <w:ind w:left="1440"/>
        <w:contextualSpacing/>
        <w:rPr>
          <w:b/>
          <w:sz w:val="28"/>
          <w:szCs w:val="28"/>
        </w:rPr>
      </w:pPr>
      <w:bookmarkStart w:id="0" w:name="_GoBack"/>
      <w:bookmarkEnd w:id="0"/>
      <w:r w:rsidRPr="009D628F">
        <w:rPr>
          <w:sz w:val="28"/>
          <w:szCs w:val="28"/>
        </w:rPr>
        <w:tab/>
      </w:r>
      <w:r w:rsidRPr="009D628F">
        <w:rPr>
          <w:sz w:val="28"/>
          <w:szCs w:val="28"/>
        </w:rPr>
        <w:tab/>
      </w:r>
      <w:r w:rsidRPr="009D628F">
        <w:rPr>
          <w:sz w:val="28"/>
          <w:szCs w:val="28"/>
        </w:rPr>
        <w:tab/>
      </w:r>
    </w:p>
    <w:p w:rsidR="0063135F" w:rsidRPr="009D628F" w:rsidRDefault="0063135F" w:rsidP="0063135F">
      <w:pPr>
        <w:spacing w:line="240" w:lineRule="auto"/>
        <w:ind w:left="4320"/>
        <w:rPr>
          <w:b/>
          <w:sz w:val="28"/>
          <w:szCs w:val="28"/>
        </w:rPr>
      </w:pPr>
    </w:p>
    <w:p w:rsidR="0063135F" w:rsidRPr="008C3436" w:rsidRDefault="0063135F" w:rsidP="0063135F">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63135F" w:rsidRPr="008C3436" w:rsidRDefault="0063135F" w:rsidP="0063135F">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63135F" w:rsidRPr="008C3436" w:rsidRDefault="0063135F" w:rsidP="0063135F">
      <w:pPr>
        <w:spacing w:line="240" w:lineRule="auto"/>
        <w:ind w:left="3600" w:firstLine="720"/>
        <w:rPr>
          <w:sz w:val="28"/>
          <w:szCs w:val="28"/>
        </w:rPr>
      </w:pPr>
    </w:p>
    <w:p w:rsidR="0063135F" w:rsidRPr="008C3436" w:rsidRDefault="0063135F" w:rsidP="0063135F">
      <w:pPr>
        <w:spacing w:line="240" w:lineRule="auto"/>
        <w:ind w:left="4320" w:right="90"/>
        <w:rPr>
          <w:sz w:val="28"/>
          <w:szCs w:val="28"/>
          <w:lang w:val="en-CA"/>
        </w:rPr>
      </w:pPr>
      <w:r w:rsidRPr="008C3436">
        <w:rPr>
          <w:sz w:val="28"/>
          <w:szCs w:val="28"/>
          <w:lang w:val="en-CA"/>
        </w:rPr>
        <w:t>In conjunction with Legal Aid Center of Southern Nevada Pro Bono Project</w:t>
      </w:r>
    </w:p>
    <w:p w:rsidR="0063135F" w:rsidRPr="00935BDF" w:rsidRDefault="0063135F" w:rsidP="0063135F">
      <w:pPr>
        <w:spacing w:line="240" w:lineRule="auto"/>
        <w:rPr>
          <w:sz w:val="28"/>
          <w:szCs w:val="28"/>
        </w:rPr>
      </w:pPr>
      <w:r>
        <w:rPr>
          <w:b/>
          <w:sz w:val="28"/>
          <w:szCs w:val="28"/>
          <w:u w:val="single"/>
        </w:rPr>
        <w:br w:type="page"/>
      </w:r>
    </w:p>
    <w:p w:rsidR="00DA1C33" w:rsidRPr="0063135F" w:rsidRDefault="00DA1C33" w:rsidP="0063135F">
      <w:pPr>
        <w:spacing w:line="480" w:lineRule="auto"/>
        <w:jc w:val="center"/>
        <w:rPr>
          <w:b/>
          <w:bCs/>
          <w:sz w:val="28"/>
          <w:szCs w:val="28"/>
          <w:u w:val="single"/>
        </w:rPr>
      </w:pPr>
      <w:r w:rsidRPr="0063135F">
        <w:rPr>
          <w:sz w:val="28"/>
          <w:szCs w:val="28"/>
          <w:lang w:val="en-CA"/>
        </w:rPr>
        <w:lastRenderedPageBreak/>
        <w:fldChar w:fldCharType="begin"/>
      </w:r>
      <w:r w:rsidRPr="0063135F">
        <w:rPr>
          <w:sz w:val="28"/>
          <w:szCs w:val="28"/>
          <w:lang w:val="en-CA"/>
        </w:rPr>
        <w:instrText xml:space="preserve"> SEQ CHAPTER \h \r 1</w:instrText>
      </w:r>
      <w:r w:rsidRPr="0063135F">
        <w:rPr>
          <w:sz w:val="28"/>
          <w:szCs w:val="28"/>
          <w:lang w:val="en-CA"/>
        </w:rPr>
        <w:fldChar w:fldCharType="end"/>
      </w:r>
      <w:r w:rsidR="00FF2C26" w:rsidRPr="0063135F">
        <w:rPr>
          <w:b/>
          <w:bCs/>
          <w:sz w:val="28"/>
          <w:szCs w:val="28"/>
          <w:u w:val="single"/>
        </w:rPr>
        <w:t xml:space="preserve">MEMORANDUM OF POINTS AND AUTHORITIES </w:t>
      </w:r>
    </w:p>
    <w:p w:rsidR="0031141C" w:rsidRPr="0063135F" w:rsidRDefault="0031141C" w:rsidP="0063135F">
      <w:pPr>
        <w:pStyle w:val="ListParagraph"/>
        <w:numPr>
          <w:ilvl w:val="0"/>
          <w:numId w:val="6"/>
        </w:numPr>
        <w:spacing w:line="480" w:lineRule="auto"/>
        <w:jc w:val="both"/>
        <w:rPr>
          <w:b/>
          <w:sz w:val="28"/>
          <w:szCs w:val="28"/>
        </w:rPr>
      </w:pPr>
      <w:r w:rsidRPr="0063135F">
        <w:rPr>
          <w:b/>
          <w:sz w:val="28"/>
          <w:szCs w:val="28"/>
        </w:rPr>
        <w:t>Statement of Facts</w:t>
      </w:r>
    </w:p>
    <w:p w:rsidR="00D5358E" w:rsidRPr="0063135F" w:rsidRDefault="006A76D9" w:rsidP="0063135F">
      <w:pPr>
        <w:spacing w:line="480" w:lineRule="auto"/>
        <w:ind w:firstLine="720"/>
        <w:jc w:val="both"/>
        <w:rPr>
          <w:sz w:val="28"/>
          <w:szCs w:val="28"/>
        </w:rPr>
      </w:pPr>
      <w:r w:rsidRPr="0063135F">
        <w:rPr>
          <w:i/>
          <w:sz w:val="28"/>
          <w:szCs w:val="28"/>
        </w:rPr>
        <w:t>CLIENT</w:t>
      </w:r>
      <w:r w:rsidR="00FF2C26" w:rsidRPr="0063135F">
        <w:rPr>
          <w:sz w:val="28"/>
          <w:szCs w:val="28"/>
        </w:rPr>
        <w:t xml:space="preserve"> came into the care of DFS </w:t>
      </w:r>
      <w:r w:rsidR="00312F37" w:rsidRPr="0063135F">
        <w:rPr>
          <w:sz w:val="28"/>
          <w:szCs w:val="28"/>
        </w:rPr>
        <w:t xml:space="preserve">for the </w:t>
      </w:r>
      <w:r w:rsidR="00FF2C26" w:rsidRPr="0063135F">
        <w:rPr>
          <w:sz w:val="28"/>
          <w:szCs w:val="28"/>
        </w:rPr>
        <w:t xml:space="preserve">first </w:t>
      </w:r>
      <w:r w:rsidR="00312F37" w:rsidRPr="0063135F">
        <w:rPr>
          <w:sz w:val="28"/>
          <w:szCs w:val="28"/>
        </w:rPr>
        <w:t xml:space="preserve">time </w:t>
      </w:r>
      <w:r w:rsidR="00D5358E" w:rsidRPr="0063135F">
        <w:rPr>
          <w:sz w:val="28"/>
          <w:szCs w:val="28"/>
        </w:rPr>
        <w:t>in October 2015,</w:t>
      </w:r>
      <w:r w:rsidR="00056CE4" w:rsidRPr="0063135F">
        <w:rPr>
          <w:sz w:val="28"/>
          <w:szCs w:val="28"/>
        </w:rPr>
        <w:t xml:space="preserve"> </w:t>
      </w:r>
      <w:r w:rsidR="00FF2C26" w:rsidRPr="0063135F">
        <w:rPr>
          <w:sz w:val="28"/>
          <w:szCs w:val="28"/>
        </w:rPr>
        <w:t>when she was fourteen years old.</w:t>
      </w:r>
      <w:r w:rsidR="00056CE4" w:rsidRPr="0063135F">
        <w:rPr>
          <w:sz w:val="28"/>
          <w:szCs w:val="28"/>
        </w:rPr>
        <w:t xml:space="preserve"> While her eight siblings </w:t>
      </w:r>
      <w:proofErr w:type="gramStart"/>
      <w:r w:rsidR="00056CE4" w:rsidRPr="0063135F">
        <w:rPr>
          <w:sz w:val="28"/>
          <w:szCs w:val="28"/>
        </w:rPr>
        <w:t>were also removed</w:t>
      </w:r>
      <w:proofErr w:type="gramEnd"/>
      <w:r w:rsidR="00056CE4" w:rsidRPr="0063135F">
        <w:rPr>
          <w:sz w:val="28"/>
          <w:szCs w:val="28"/>
        </w:rPr>
        <w:t xml:space="preserve"> from the home, </w:t>
      </w:r>
      <w:r w:rsidRPr="0063135F">
        <w:rPr>
          <w:i/>
          <w:sz w:val="28"/>
          <w:szCs w:val="28"/>
        </w:rPr>
        <w:t>Client</w:t>
      </w:r>
      <w:r w:rsidR="00056CE4" w:rsidRPr="0063135F">
        <w:rPr>
          <w:sz w:val="28"/>
          <w:szCs w:val="28"/>
        </w:rPr>
        <w:t xml:space="preserve"> was the only child included on the first petition.</w:t>
      </w:r>
      <w:r w:rsidR="00FF2C26" w:rsidRPr="0063135F">
        <w:rPr>
          <w:sz w:val="28"/>
          <w:szCs w:val="28"/>
        </w:rPr>
        <w:t xml:space="preserve"> </w:t>
      </w:r>
      <w:r w:rsidRPr="0063135F">
        <w:rPr>
          <w:i/>
          <w:sz w:val="28"/>
          <w:szCs w:val="28"/>
        </w:rPr>
        <w:t>Client</w:t>
      </w:r>
      <w:r w:rsidR="002E1466" w:rsidRPr="0063135F">
        <w:rPr>
          <w:sz w:val="28"/>
          <w:szCs w:val="28"/>
        </w:rPr>
        <w:t xml:space="preserve"> </w:t>
      </w:r>
      <w:proofErr w:type="gramStart"/>
      <w:r w:rsidR="002E1466" w:rsidRPr="0063135F">
        <w:rPr>
          <w:sz w:val="28"/>
          <w:szCs w:val="28"/>
        </w:rPr>
        <w:t>was physically abused by her natural mother and kicked out of the family home</w:t>
      </w:r>
      <w:proofErr w:type="gramEnd"/>
      <w:r w:rsidR="002E1466" w:rsidRPr="0063135F">
        <w:rPr>
          <w:sz w:val="28"/>
          <w:szCs w:val="28"/>
        </w:rPr>
        <w:t xml:space="preserve">. </w:t>
      </w:r>
      <w:r w:rsidR="007F38AE" w:rsidRPr="0063135F">
        <w:rPr>
          <w:i/>
          <w:sz w:val="28"/>
          <w:szCs w:val="28"/>
        </w:rPr>
        <w:t>See</w:t>
      </w:r>
      <w:r w:rsidR="007F38AE" w:rsidRPr="0063135F">
        <w:rPr>
          <w:sz w:val="28"/>
          <w:szCs w:val="28"/>
        </w:rPr>
        <w:t xml:space="preserve"> Preliminary Protective Report, attached hereto as Exhibit 1. </w:t>
      </w:r>
      <w:r w:rsidRPr="0063135F">
        <w:rPr>
          <w:i/>
          <w:sz w:val="28"/>
          <w:szCs w:val="28"/>
        </w:rPr>
        <w:t>Client</w:t>
      </w:r>
      <w:r w:rsidR="002E1466" w:rsidRPr="0063135F">
        <w:rPr>
          <w:sz w:val="28"/>
          <w:szCs w:val="28"/>
        </w:rPr>
        <w:t xml:space="preserve"> went to a shelter wherein she </w:t>
      </w:r>
      <w:proofErr w:type="gramStart"/>
      <w:r w:rsidR="002E1466" w:rsidRPr="0063135F">
        <w:rPr>
          <w:sz w:val="28"/>
          <w:szCs w:val="28"/>
        </w:rPr>
        <w:t>was transported</w:t>
      </w:r>
      <w:proofErr w:type="gramEnd"/>
      <w:r w:rsidR="002E1466" w:rsidRPr="0063135F">
        <w:rPr>
          <w:sz w:val="28"/>
          <w:szCs w:val="28"/>
        </w:rPr>
        <w:t xml:space="preserve"> to the emergency room due to her injuries.</w:t>
      </w:r>
      <w:r w:rsidR="007F38AE" w:rsidRPr="0063135F">
        <w:rPr>
          <w:sz w:val="28"/>
          <w:szCs w:val="28"/>
        </w:rPr>
        <w:t xml:space="preserve"> </w:t>
      </w:r>
      <w:r w:rsidR="007F38AE" w:rsidRPr="0063135F">
        <w:rPr>
          <w:i/>
          <w:sz w:val="28"/>
          <w:szCs w:val="28"/>
        </w:rPr>
        <w:t>Id</w:t>
      </w:r>
      <w:r w:rsidR="007F38AE" w:rsidRPr="0063135F">
        <w:rPr>
          <w:sz w:val="28"/>
          <w:szCs w:val="28"/>
        </w:rPr>
        <w:t>. at p.2</w:t>
      </w:r>
      <w:r w:rsidR="002E1466" w:rsidRPr="0063135F">
        <w:rPr>
          <w:sz w:val="28"/>
          <w:szCs w:val="28"/>
        </w:rPr>
        <w:t xml:space="preserve"> </w:t>
      </w:r>
      <w:r w:rsidRPr="0063135F">
        <w:rPr>
          <w:i/>
          <w:sz w:val="28"/>
          <w:szCs w:val="28"/>
        </w:rPr>
        <w:t>Client</w:t>
      </w:r>
      <w:r w:rsidR="002E1466" w:rsidRPr="0063135F">
        <w:rPr>
          <w:sz w:val="28"/>
          <w:szCs w:val="28"/>
        </w:rPr>
        <w:t xml:space="preserve">’s injuries included an open wound on the middle of her head, lower lip injury, swollen mouth, a severely swollen right hand, and bruising on her left bicep. </w:t>
      </w:r>
      <w:r w:rsidR="007F38AE" w:rsidRPr="0063135F">
        <w:rPr>
          <w:i/>
          <w:sz w:val="28"/>
          <w:szCs w:val="28"/>
        </w:rPr>
        <w:t>Id</w:t>
      </w:r>
      <w:r w:rsidR="007F38AE" w:rsidRPr="0063135F">
        <w:rPr>
          <w:sz w:val="28"/>
          <w:szCs w:val="28"/>
        </w:rPr>
        <w:t xml:space="preserve">. </w:t>
      </w:r>
      <w:r w:rsidRPr="0063135F">
        <w:rPr>
          <w:i/>
          <w:sz w:val="28"/>
          <w:szCs w:val="28"/>
        </w:rPr>
        <w:t>Client</w:t>
      </w:r>
      <w:r w:rsidR="002E1466" w:rsidRPr="0063135F">
        <w:rPr>
          <w:sz w:val="28"/>
          <w:szCs w:val="28"/>
        </w:rPr>
        <w:t xml:space="preserve">’s head had to </w:t>
      </w:r>
      <w:proofErr w:type="gramStart"/>
      <w:r w:rsidR="002E1466" w:rsidRPr="0063135F">
        <w:rPr>
          <w:sz w:val="28"/>
          <w:szCs w:val="28"/>
        </w:rPr>
        <w:t>be treated</w:t>
      </w:r>
      <w:proofErr w:type="gramEnd"/>
      <w:r w:rsidR="002E1466" w:rsidRPr="0063135F">
        <w:rPr>
          <w:sz w:val="28"/>
          <w:szCs w:val="28"/>
        </w:rPr>
        <w:t xml:space="preserve"> with staples to close the wound.</w:t>
      </w:r>
      <w:r w:rsidR="007F38AE" w:rsidRPr="0063135F">
        <w:rPr>
          <w:sz w:val="28"/>
          <w:szCs w:val="28"/>
        </w:rPr>
        <w:t xml:space="preserve"> </w:t>
      </w:r>
      <w:r w:rsidR="007F38AE" w:rsidRPr="0063135F">
        <w:rPr>
          <w:i/>
          <w:sz w:val="28"/>
          <w:szCs w:val="28"/>
        </w:rPr>
        <w:t>Id</w:t>
      </w:r>
      <w:r w:rsidR="007F38AE" w:rsidRPr="0063135F">
        <w:rPr>
          <w:sz w:val="28"/>
          <w:szCs w:val="28"/>
        </w:rPr>
        <w:t>.</w:t>
      </w:r>
      <w:r w:rsidR="002E1466" w:rsidRPr="0063135F">
        <w:rPr>
          <w:sz w:val="28"/>
          <w:szCs w:val="28"/>
        </w:rPr>
        <w:t xml:space="preserve">  </w:t>
      </w:r>
    </w:p>
    <w:p w:rsidR="00DA1C33" w:rsidRPr="0063135F" w:rsidRDefault="00D5358E" w:rsidP="0063135F">
      <w:pPr>
        <w:spacing w:line="480" w:lineRule="auto"/>
        <w:jc w:val="both"/>
        <w:rPr>
          <w:sz w:val="28"/>
          <w:szCs w:val="28"/>
        </w:rPr>
      </w:pPr>
      <w:r w:rsidRPr="0063135F">
        <w:rPr>
          <w:sz w:val="28"/>
          <w:szCs w:val="28"/>
        </w:rPr>
        <w:tab/>
        <w:t xml:space="preserve">The first petition </w:t>
      </w:r>
      <w:proofErr w:type="gramStart"/>
      <w:r w:rsidRPr="0063135F">
        <w:rPr>
          <w:sz w:val="28"/>
          <w:szCs w:val="28"/>
        </w:rPr>
        <w:t>was closed</w:t>
      </w:r>
      <w:proofErr w:type="gramEnd"/>
      <w:r w:rsidRPr="0063135F">
        <w:rPr>
          <w:sz w:val="28"/>
          <w:szCs w:val="28"/>
        </w:rPr>
        <w:t xml:space="preserve"> in May 2016 and soon thereafter, </w:t>
      </w:r>
      <w:r w:rsidR="006A76D9" w:rsidRPr="0063135F">
        <w:rPr>
          <w:i/>
          <w:sz w:val="28"/>
          <w:szCs w:val="28"/>
        </w:rPr>
        <w:t>Client</w:t>
      </w:r>
      <w:r w:rsidRPr="0063135F">
        <w:rPr>
          <w:sz w:val="28"/>
          <w:szCs w:val="28"/>
        </w:rPr>
        <w:t xml:space="preserve"> again was the only child in her family to come into care. In September 2016, </w:t>
      </w:r>
      <w:r w:rsidR="006A76D9" w:rsidRPr="0063135F">
        <w:rPr>
          <w:i/>
          <w:sz w:val="28"/>
          <w:szCs w:val="28"/>
        </w:rPr>
        <w:t>Client</w:t>
      </w:r>
      <w:r w:rsidRPr="0063135F">
        <w:rPr>
          <w:sz w:val="28"/>
          <w:szCs w:val="28"/>
        </w:rPr>
        <w:t xml:space="preserve"> </w:t>
      </w:r>
      <w:proofErr w:type="gramStart"/>
      <w:r w:rsidRPr="0063135F">
        <w:rPr>
          <w:sz w:val="28"/>
          <w:szCs w:val="28"/>
        </w:rPr>
        <w:t>was kicked</w:t>
      </w:r>
      <w:proofErr w:type="gramEnd"/>
      <w:r w:rsidRPr="0063135F">
        <w:rPr>
          <w:sz w:val="28"/>
          <w:szCs w:val="28"/>
        </w:rPr>
        <w:t xml:space="preserve"> out of the family home. </w:t>
      </w:r>
      <w:r w:rsidR="007F38AE" w:rsidRPr="0063135F">
        <w:rPr>
          <w:i/>
          <w:sz w:val="28"/>
          <w:szCs w:val="28"/>
        </w:rPr>
        <w:t>See</w:t>
      </w:r>
      <w:r w:rsidR="007F38AE" w:rsidRPr="0063135F">
        <w:rPr>
          <w:sz w:val="28"/>
          <w:szCs w:val="28"/>
        </w:rPr>
        <w:t xml:space="preserve"> Confidential Protective Custody Report attached hereto as Exhibit 2. </w:t>
      </w:r>
      <w:r w:rsidR="006A76D9" w:rsidRPr="0063135F">
        <w:rPr>
          <w:i/>
          <w:sz w:val="28"/>
          <w:szCs w:val="28"/>
        </w:rPr>
        <w:t>Client</w:t>
      </w:r>
      <w:r w:rsidRPr="0063135F">
        <w:rPr>
          <w:sz w:val="28"/>
          <w:szCs w:val="28"/>
        </w:rPr>
        <w:t xml:space="preserve"> went to the park to let her mother cool off, but when she returned no one was home. </w:t>
      </w:r>
      <w:r w:rsidR="007F38AE" w:rsidRPr="0063135F">
        <w:rPr>
          <w:i/>
          <w:sz w:val="28"/>
          <w:szCs w:val="28"/>
        </w:rPr>
        <w:t>Id</w:t>
      </w:r>
      <w:r w:rsidR="007F38AE" w:rsidRPr="0063135F">
        <w:rPr>
          <w:sz w:val="28"/>
          <w:szCs w:val="28"/>
        </w:rPr>
        <w:t xml:space="preserve">. at p.2. </w:t>
      </w:r>
      <w:r w:rsidRPr="0063135F">
        <w:rPr>
          <w:sz w:val="28"/>
          <w:szCs w:val="28"/>
        </w:rPr>
        <w:t xml:space="preserve">When </w:t>
      </w:r>
      <w:r w:rsidR="006A76D9" w:rsidRPr="0063135F">
        <w:rPr>
          <w:i/>
          <w:sz w:val="28"/>
          <w:szCs w:val="28"/>
        </w:rPr>
        <w:t>Client</w:t>
      </w:r>
      <w:r w:rsidRPr="0063135F">
        <w:rPr>
          <w:sz w:val="28"/>
          <w:szCs w:val="28"/>
        </w:rPr>
        <w:t xml:space="preserve"> returned for the second time and found no one home, she broke a window to get into the home.</w:t>
      </w:r>
      <w:r w:rsidR="007F38AE" w:rsidRPr="0063135F">
        <w:rPr>
          <w:sz w:val="28"/>
          <w:szCs w:val="28"/>
        </w:rPr>
        <w:t xml:space="preserve"> </w:t>
      </w:r>
      <w:r w:rsidR="007F38AE" w:rsidRPr="0063135F">
        <w:rPr>
          <w:i/>
          <w:sz w:val="28"/>
          <w:szCs w:val="28"/>
        </w:rPr>
        <w:t>Id</w:t>
      </w:r>
      <w:r w:rsidR="007F38AE" w:rsidRPr="0063135F">
        <w:rPr>
          <w:sz w:val="28"/>
          <w:szCs w:val="28"/>
        </w:rPr>
        <w:t>.</w:t>
      </w:r>
      <w:r w:rsidRPr="0063135F">
        <w:rPr>
          <w:sz w:val="28"/>
          <w:szCs w:val="28"/>
        </w:rPr>
        <w:t xml:space="preserve"> However, she found that her family and all of the belongings were gone. </w:t>
      </w:r>
      <w:r w:rsidR="007F38AE" w:rsidRPr="0063135F">
        <w:rPr>
          <w:i/>
          <w:sz w:val="28"/>
          <w:szCs w:val="28"/>
        </w:rPr>
        <w:t>Id</w:t>
      </w:r>
      <w:r w:rsidR="007F38AE" w:rsidRPr="0063135F">
        <w:rPr>
          <w:sz w:val="28"/>
          <w:szCs w:val="28"/>
        </w:rPr>
        <w:t xml:space="preserve">. </w:t>
      </w:r>
      <w:r w:rsidRPr="0063135F">
        <w:rPr>
          <w:sz w:val="28"/>
          <w:szCs w:val="28"/>
        </w:rPr>
        <w:t xml:space="preserve">The family moved to California and abandoned </w:t>
      </w:r>
      <w:r w:rsidR="006A76D9" w:rsidRPr="0063135F">
        <w:rPr>
          <w:i/>
          <w:sz w:val="28"/>
          <w:szCs w:val="28"/>
        </w:rPr>
        <w:t>Client</w:t>
      </w:r>
      <w:r w:rsidRPr="0063135F">
        <w:rPr>
          <w:sz w:val="28"/>
          <w:szCs w:val="28"/>
        </w:rPr>
        <w:t xml:space="preserve">. </w:t>
      </w:r>
      <w:r w:rsidR="006A76D9" w:rsidRPr="0063135F">
        <w:rPr>
          <w:i/>
          <w:sz w:val="28"/>
          <w:szCs w:val="28"/>
        </w:rPr>
        <w:t>Client</w:t>
      </w:r>
      <w:r w:rsidR="0031141C" w:rsidRPr="0063135F">
        <w:rPr>
          <w:sz w:val="28"/>
          <w:szCs w:val="28"/>
        </w:rPr>
        <w:t xml:space="preserve"> spent the next three years struggling in foster</w:t>
      </w:r>
      <w:r w:rsidR="007F38AE" w:rsidRPr="0063135F">
        <w:rPr>
          <w:sz w:val="28"/>
          <w:szCs w:val="28"/>
        </w:rPr>
        <w:t xml:space="preserve"> care. </w:t>
      </w:r>
      <w:r w:rsidR="007F38AE" w:rsidRPr="0063135F">
        <w:rPr>
          <w:i/>
          <w:sz w:val="28"/>
          <w:szCs w:val="28"/>
        </w:rPr>
        <w:t>Id</w:t>
      </w:r>
      <w:r w:rsidR="007F38AE" w:rsidRPr="0063135F">
        <w:rPr>
          <w:sz w:val="28"/>
          <w:szCs w:val="28"/>
        </w:rPr>
        <w:t xml:space="preserve">. </w:t>
      </w:r>
    </w:p>
    <w:p w:rsidR="0031141C" w:rsidRPr="0063135F" w:rsidRDefault="0031141C" w:rsidP="0063135F">
      <w:pPr>
        <w:spacing w:line="480" w:lineRule="auto"/>
        <w:jc w:val="both"/>
        <w:rPr>
          <w:sz w:val="28"/>
          <w:szCs w:val="28"/>
        </w:rPr>
      </w:pPr>
      <w:r w:rsidRPr="0063135F">
        <w:rPr>
          <w:sz w:val="28"/>
          <w:szCs w:val="28"/>
        </w:rPr>
        <w:lastRenderedPageBreak/>
        <w:tab/>
      </w:r>
      <w:r w:rsidR="006A76D9" w:rsidRPr="0063135F">
        <w:rPr>
          <w:i/>
          <w:sz w:val="28"/>
          <w:szCs w:val="28"/>
        </w:rPr>
        <w:t>Client</w:t>
      </w:r>
      <w:r w:rsidRPr="0063135F">
        <w:rPr>
          <w:sz w:val="28"/>
          <w:szCs w:val="28"/>
        </w:rPr>
        <w:t xml:space="preserve"> exited foster care and entered the Voluntary Jurisdiction program in April 2019. Since then, </w:t>
      </w:r>
      <w:r w:rsidR="006A76D9" w:rsidRPr="0063135F">
        <w:rPr>
          <w:i/>
          <w:sz w:val="28"/>
          <w:szCs w:val="28"/>
        </w:rPr>
        <w:t>Client</w:t>
      </w:r>
      <w:r w:rsidRPr="0063135F">
        <w:rPr>
          <w:sz w:val="28"/>
          <w:szCs w:val="28"/>
        </w:rPr>
        <w:t xml:space="preserve"> has maintained contact with her counsel and her Step Up social worker. </w:t>
      </w:r>
      <w:r w:rsidR="006A76D9" w:rsidRPr="0063135F">
        <w:rPr>
          <w:i/>
          <w:sz w:val="28"/>
          <w:szCs w:val="28"/>
        </w:rPr>
        <w:t>Client</w:t>
      </w:r>
      <w:r w:rsidRPr="0063135F">
        <w:rPr>
          <w:sz w:val="28"/>
          <w:szCs w:val="28"/>
        </w:rPr>
        <w:t xml:space="preserve"> has never had an issue maintaining employment and housing. </w:t>
      </w:r>
    </w:p>
    <w:p w:rsidR="0031141C" w:rsidRPr="0063135F" w:rsidRDefault="0031141C" w:rsidP="0063135F">
      <w:pPr>
        <w:spacing w:line="480" w:lineRule="auto"/>
        <w:jc w:val="both"/>
        <w:rPr>
          <w:sz w:val="28"/>
          <w:szCs w:val="28"/>
        </w:rPr>
      </w:pPr>
      <w:r w:rsidRPr="0063135F">
        <w:rPr>
          <w:sz w:val="28"/>
          <w:szCs w:val="28"/>
        </w:rPr>
        <w:tab/>
      </w:r>
      <w:r w:rsidR="006A76D9" w:rsidRPr="0063135F">
        <w:rPr>
          <w:i/>
          <w:sz w:val="28"/>
          <w:szCs w:val="28"/>
        </w:rPr>
        <w:t>Client</w:t>
      </w:r>
      <w:r w:rsidRPr="0063135F">
        <w:rPr>
          <w:sz w:val="28"/>
          <w:szCs w:val="28"/>
        </w:rPr>
        <w:t xml:space="preserve"> </w:t>
      </w:r>
      <w:r w:rsidR="00312F37" w:rsidRPr="0063135F">
        <w:rPr>
          <w:sz w:val="28"/>
          <w:szCs w:val="28"/>
        </w:rPr>
        <w:t>acknowledges</w:t>
      </w:r>
      <w:r w:rsidRPr="0063135F">
        <w:rPr>
          <w:sz w:val="28"/>
          <w:szCs w:val="28"/>
        </w:rPr>
        <w:t xml:space="preserve"> that her child </w:t>
      </w:r>
      <w:proofErr w:type="gramStart"/>
      <w:r w:rsidRPr="0063135F">
        <w:rPr>
          <w:sz w:val="28"/>
          <w:szCs w:val="28"/>
        </w:rPr>
        <w:t>was removed</w:t>
      </w:r>
      <w:proofErr w:type="gramEnd"/>
      <w:r w:rsidRPr="0063135F">
        <w:rPr>
          <w:sz w:val="28"/>
          <w:szCs w:val="28"/>
        </w:rPr>
        <w:t xml:space="preserve"> from her care in Carson City. However, in January 2020</w:t>
      </w:r>
      <w:r w:rsidR="00BD6CC1" w:rsidRPr="0063135F">
        <w:rPr>
          <w:sz w:val="28"/>
          <w:szCs w:val="28"/>
        </w:rPr>
        <w:t>,</w:t>
      </w:r>
      <w:r w:rsidRPr="0063135F">
        <w:rPr>
          <w:sz w:val="28"/>
          <w:szCs w:val="28"/>
        </w:rPr>
        <w:t xml:space="preserve"> </w:t>
      </w:r>
      <w:r w:rsidR="006A76D9" w:rsidRPr="0063135F">
        <w:rPr>
          <w:i/>
          <w:sz w:val="28"/>
          <w:szCs w:val="28"/>
        </w:rPr>
        <w:t>Client</w:t>
      </w:r>
      <w:r w:rsidRPr="0063135F">
        <w:rPr>
          <w:sz w:val="28"/>
          <w:szCs w:val="28"/>
        </w:rPr>
        <w:t xml:space="preserve"> had her child returned to her on an in-home safety plan. She was clearly working her case plan and making great strides when she </w:t>
      </w:r>
      <w:proofErr w:type="gramStart"/>
      <w:r w:rsidRPr="0063135F">
        <w:rPr>
          <w:sz w:val="28"/>
          <w:szCs w:val="28"/>
        </w:rPr>
        <w:t>was subsequently charged</w:t>
      </w:r>
      <w:proofErr w:type="gramEnd"/>
      <w:r w:rsidRPr="0063135F">
        <w:rPr>
          <w:sz w:val="28"/>
          <w:szCs w:val="28"/>
        </w:rPr>
        <w:t xml:space="preserve"> with concealment of a child from a court. This case is pending; </w:t>
      </w:r>
      <w:r w:rsidR="006A76D9" w:rsidRPr="0063135F">
        <w:rPr>
          <w:i/>
          <w:sz w:val="28"/>
          <w:szCs w:val="28"/>
        </w:rPr>
        <w:t>Client</w:t>
      </w:r>
      <w:r w:rsidRPr="0063135F">
        <w:rPr>
          <w:sz w:val="28"/>
          <w:szCs w:val="28"/>
        </w:rPr>
        <w:t xml:space="preserve"> </w:t>
      </w:r>
      <w:proofErr w:type="gramStart"/>
      <w:r w:rsidRPr="0063135F">
        <w:rPr>
          <w:sz w:val="28"/>
          <w:szCs w:val="28"/>
        </w:rPr>
        <w:t>has every intention of contesting</w:t>
      </w:r>
      <w:proofErr w:type="gramEnd"/>
      <w:r w:rsidRPr="0063135F">
        <w:rPr>
          <w:sz w:val="28"/>
          <w:szCs w:val="28"/>
        </w:rPr>
        <w:t xml:space="preserve"> this allegation</w:t>
      </w:r>
      <w:r w:rsidR="007F38AE" w:rsidRPr="0063135F">
        <w:rPr>
          <w:sz w:val="28"/>
          <w:szCs w:val="28"/>
        </w:rPr>
        <w:t xml:space="preserve"> and therefore cannot speak to the facts and circumstances surrounding the events. However, what is most relevant is </w:t>
      </w:r>
      <w:r w:rsidR="006A76D9" w:rsidRPr="0063135F">
        <w:rPr>
          <w:i/>
          <w:sz w:val="28"/>
          <w:szCs w:val="28"/>
        </w:rPr>
        <w:t>Client</w:t>
      </w:r>
      <w:r w:rsidR="007F38AE" w:rsidRPr="0063135F">
        <w:rPr>
          <w:sz w:val="28"/>
          <w:szCs w:val="28"/>
        </w:rPr>
        <w:t xml:space="preserve"> maintains innocence and </w:t>
      </w:r>
      <w:proofErr w:type="gramStart"/>
      <w:r w:rsidR="007F38AE" w:rsidRPr="0063135F">
        <w:rPr>
          <w:sz w:val="28"/>
          <w:szCs w:val="28"/>
        </w:rPr>
        <w:t xml:space="preserve">has </w:t>
      </w:r>
      <w:r w:rsidR="007F38AE" w:rsidRPr="0063135F">
        <w:rPr>
          <w:i/>
          <w:sz w:val="28"/>
          <w:szCs w:val="28"/>
        </w:rPr>
        <w:t>not</w:t>
      </w:r>
      <w:r w:rsidR="007F38AE" w:rsidRPr="0063135F">
        <w:rPr>
          <w:sz w:val="28"/>
          <w:szCs w:val="28"/>
        </w:rPr>
        <w:t xml:space="preserve"> been convicted</w:t>
      </w:r>
      <w:proofErr w:type="gramEnd"/>
      <w:r w:rsidR="007F38AE" w:rsidRPr="0063135F">
        <w:rPr>
          <w:sz w:val="28"/>
          <w:szCs w:val="28"/>
        </w:rPr>
        <w:t xml:space="preserve"> of the crime. </w:t>
      </w:r>
    </w:p>
    <w:p w:rsidR="007F38AE" w:rsidRPr="0063135F" w:rsidRDefault="007F38AE" w:rsidP="0063135F">
      <w:pPr>
        <w:pStyle w:val="ListParagraph"/>
        <w:numPr>
          <w:ilvl w:val="0"/>
          <w:numId w:val="6"/>
        </w:numPr>
        <w:spacing w:line="480" w:lineRule="auto"/>
        <w:jc w:val="both"/>
        <w:rPr>
          <w:b/>
          <w:sz w:val="28"/>
          <w:szCs w:val="28"/>
        </w:rPr>
      </w:pPr>
      <w:r w:rsidRPr="0063135F">
        <w:rPr>
          <w:b/>
          <w:sz w:val="28"/>
          <w:szCs w:val="28"/>
        </w:rPr>
        <w:t>Legal Arg</w:t>
      </w:r>
      <w:r w:rsidR="00373CD1" w:rsidRPr="0063135F">
        <w:rPr>
          <w:b/>
          <w:sz w:val="28"/>
          <w:szCs w:val="28"/>
        </w:rPr>
        <w:t>u</w:t>
      </w:r>
      <w:r w:rsidRPr="0063135F">
        <w:rPr>
          <w:b/>
          <w:sz w:val="28"/>
          <w:szCs w:val="28"/>
        </w:rPr>
        <w:t xml:space="preserve">ment </w:t>
      </w:r>
    </w:p>
    <w:p w:rsidR="007F38AE" w:rsidRPr="00996E0B" w:rsidRDefault="006A76D9" w:rsidP="0063135F">
      <w:pPr>
        <w:pStyle w:val="ListParagraph"/>
        <w:numPr>
          <w:ilvl w:val="0"/>
          <w:numId w:val="7"/>
        </w:numPr>
        <w:spacing w:line="480" w:lineRule="auto"/>
        <w:jc w:val="both"/>
        <w:rPr>
          <w:b/>
          <w:sz w:val="28"/>
          <w:szCs w:val="28"/>
        </w:rPr>
      </w:pPr>
      <w:r w:rsidRPr="00996E0B">
        <w:rPr>
          <w:b/>
          <w:i/>
          <w:sz w:val="28"/>
          <w:szCs w:val="28"/>
        </w:rPr>
        <w:t>Client</w:t>
      </w:r>
      <w:r w:rsidR="00373CD1" w:rsidRPr="00996E0B">
        <w:rPr>
          <w:b/>
          <w:sz w:val="28"/>
          <w:szCs w:val="28"/>
        </w:rPr>
        <w:t xml:space="preserve"> has made a good faith effort.</w:t>
      </w:r>
    </w:p>
    <w:p w:rsidR="00A33472" w:rsidRPr="0063135F" w:rsidRDefault="00373CD1" w:rsidP="0063135F">
      <w:pPr>
        <w:spacing w:line="480" w:lineRule="auto"/>
        <w:ind w:firstLine="720"/>
        <w:jc w:val="both"/>
        <w:rPr>
          <w:sz w:val="28"/>
          <w:szCs w:val="28"/>
        </w:rPr>
      </w:pPr>
      <w:r w:rsidRPr="0063135F">
        <w:rPr>
          <w:sz w:val="28"/>
          <w:szCs w:val="28"/>
        </w:rPr>
        <w:t xml:space="preserve">Although there is a pending criminal charge, </w:t>
      </w:r>
      <w:r w:rsidR="006A76D9" w:rsidRPr="0063135F">
        <w:rPr>
          <w:i/>
          <w:sz w:val="28"/>
          <w:szCs w:val="28"/>
        </w:rPr>
        <w:t>Client</w:t>
      </w:r>
      <w:r w:rsidRPr="0063135F">
        <w:rPr>
          <w:sz w:val="28"/>
          <w:szCs w:val="28"/>
        </w:rPr>
        <w:t xml:space="preserve"> has made a good faith effort to adhere to the program’s requirements. Again, </w:t>
      </w:r>
      <w:r w:rsidR="006A76D9" w:rsidRPr="0063135F">
        <w:rPr>
          <w:i/>
          <w:sz w:val="28"/>
          <w:szCs w:val="28"/>
        </w:rPr>
        <w:t>Client</w:t>
      </w:r>
      <w:r w:rsidRPr="0063135F">
        <w:rPr>
          <w:sz w:val="28"/>
          <w:szCs w:val="28"/>
        </w:rPr>
        <w:t xml:space="preserve"> has never had an issue maintaining housing or employment. She has a housing voucher through Section 8, which covers her rent in its entirety. She was working for North Bay Industries wherein she was building American flags for veterans. When shelter in place order </w:t>
      </w:r>
      <w:proofErr w:type="gramStart"/>
      <w:r w:rsidRPr="0063135F">
        <w:rPr>
          <w:sz w:val="28"/>
          <w:szCs w:val="28"/>
        </w:rPr>
        <w:t>was issued</w:t>
      </w:r>
      <w:proofErr w:type="gramEnd"/>
      <w:r w:rsidRPr="0063135F">
        <w:rPr>
          <w:sz w:val="28"/>
          <w:szCs w:val="28"/>
        </w:rPr>
        <w:t xml:space="preserve">, </w:t>
      </w:r>
      <w:r w:rsidR="006A76D9" w:rsidRPr="0063135F">
        <w:rPr>
          <w:i/>
          <w:sz w:val="28"/>
          <w:szCs w:val="28"/>
        </w:rPr>
        <w:t>Client</w:t>
      </w:r>
      <w:r w:rsidRPr="0063135F">
        <w:rPr>
          <w:sz w:val="28"/>
          <w:szCs w:val="28"/>
        </w:rPr>
        <w:t xml:space="preserve">, like many others, was laid off from her job. </w:t>
      </w:r>
      <w:r w:rsidRPr="0063135F">
        <w:rPr>
          <w:sz w:val="28"/>
          <w:szCs w:val="28"/>
        </w:rPr>
        <w:lastRenderedPageBreak/>
        <w:t xml:space="preserve">Additionally, </w:t>
      </w:r>
      <w:r w:rsidR="006A76D9" w:rsidRPr="0063135F">
        <w:rPr>
          <w:i/>
          <w:sz w:val="28"/>
          <w:szCs w:val="28"/>
        </w:rPr>
        <w:t>Client</w:t>
      </w:r>
      <w:r w:rsidRPr="0063135F">
        <w:rPr>
          <w:sz w:val="28"/>
          <w:szCs w:val="28"/>
        </w:rPr>
        <w:t xml:space="preserve"> is pregnant with her second child and is due in a couple months. She </w:t>
      </w:r>
      <w:proofErr w:type="gramStart"/>
      <w:r w:rsidRPr="0063135F">
        <w:rPr>
          <w:sz w:val="28"/>
          <w:szCs w:val="28"/>
        </w:rPr>
        <w:t>is not expected</w:t>
      </w:r>
      <w:proofErr w:type="gramEnd"/>
      <w:r w:rsidRPr="0063135F">
        <w:rPr>
          <w:sz w:val="28"/>
          <w:szCs w:val="28"/>
        </w:rPr>
        <w:t xml:space="preserve"> to return to work before giving birth to her child. </w:t>
      </w:r>
    </w:p>
    <w:p w:rsidR="00A33472" w:rsidRPr="00996E0B" w:rsidRDefault="006A76D9" w:rsidP="0063135F">
      <w:pPr>
        <w:pStyle w:val="ListParagraph"/>
        <w:numPr>
          <w:ilvl w:val="0"/>
          <w:numId w:val="7"/>
        </w:numPr>
        <w:spacing w:line="240" w:lineRule="auto"/>
        <w:jc w:val="both"/>
        <w:rPr>
          <w:b/>
          <w:sz w:val="28"/>
          <w:szCs w:val="28"/>
        </w:rPr>
      </w:pPr>
      <w:r w:rsidRPr="00996E0B">
        <w:rPr>
          <w:b/>
          <w:i/>
          <w:sz w:val="28"/>
          <w:szCs w:val="28"/>
        </w:rPr>
        <w:t>Client</w:t>
      </w:r>
      <w:r w:rsidR="00A33472" w:rsidRPr="00996E0B">
        <w:rPr>
          <w:b/>
          <w:sz w:val="28"/>
          <w:szCs w:val="28"/>
        </w:rPr>
        <w:t xml:space="preserve"> is the entitled to continue receiving the Voluntary Jurisdiction funds. </w:t>
      </w:r>
    </w:p>
    <w:p w:rsidR="0063135F" w:rsidRDefault="0063135F" w:rsidP="0063135F">
      <w:pPr>
        <w:spacing w:line="240" w:lineRule="auto"/>
        <w:ind w:firstLine="720"/>
        <w:jc w:val="both"/>
        <w:rPr>
          <w:i/>
          <w:sz w:val="28"/>
          <w:szCs w:val="28"/>
        </w:rPr>
      </w:pPr>
    </w:p>
    <w:p w:rsidR="0058244A" w:rsidRPr="0063135F" w:rsidRDefault="006A76D9" w:rsidP="0063135F">
      <w:pPr>
        <w:spacing w:line="480" w:lineRule="auto"/>
        <w:ind w:firstLine="720"/>
        <w:jc w:val="both"/>
        <w:rPr>
          <w:sz w:val="28"/>
          <w:szCs w:val="28"/>
        </w:rPr>
      </w:pPr>
      <w:r w:rsidRPr="0063135F">
        <w:rPr>
          <w:i/>
          <w:sz w:val="28"/>
          <w:szCs w:val="28"/>
        </w:rPr>
        <w:t>Client</w:t>
      </w:r>
      <w:r w:rsidR="00373CD1" w:rsidRPr="0063135F">
        <w:rPr>
          <w:sz w:val="28"/>
          <w:szCs w:val="28"/>
        </w:rPr>
        <w:t xml:space="preserve"> needs and is entitled to continue receiving the Voluntary Jurisdiction funds. She needs the funds now more than ever considering the state of emergency and </w:t>
      </w:r>
      <w:r w:rsidR="00A33472" w:rsidRPr="0063135F">
        <w:rPr>
          <w:sz w:val="28"/>
          <w:szCs w:val="28"/>
        </w:rPr>
        <w:t xml:space="preserve">the arrival of her second child. Additionally, DFS is requesting to terminate voluntary jurisdiction due to a criminal </w:t>
      </w:r>
      <w:r w:rsidR="00A33472" w:rsidRPr="0063135F">
        <w:rPr>
          <w:i/>
          <w:sz w:val="28"/>
          <w:szCs w:val="28"/>
        </w:rPr>
        <w:t>charge</w:t>
      </w:r>
      <w:r w:rsidR="00A33472" w:rsidRPr="0063135F">
        <w:rPr>
          <w:sz w:val="28"/>
          <w:szCs w:val="28"/>
        </w:rPr>
        <w:t xml:space="preserve">. </w:t>
      </w:r>
      <w:r w:rsidR="0058244A" w:rsidRPr="0063135F">
        <w:rPr>
          <w:sz w:val="28"/>
          <w:szCs w:val="28"/>
        </w:rPr>
        <w:t>Termination</w:t>
      </w:r>
      <w:r w:rsidR="00A33472" w:rsidRPr="0063135F">
        <w:rPr>
          <w:sz w:val="28"/>
          <w:szCs w:val="28"/>
        </w:rPr>
        <w:t xml:space="preserve"> is premature as </w:t>
      </w:r>
      <w:r w:rsidRPr="0063135F">
        <w:rPr>
          <w:i/>
          <w:sz w:val="28"/>
          <w:szCs w:val="28"/>
        </w:rPr>
        <w:t>Client</w:t>
      </w:r>
      <w:r w:rsidR="00A33472" w:rsidRPr="0063135F">
        <w:rPr>
          <w:sz w:val="28"/>
          <w:szCs w:val="28"/>
        </w:rPr>
        <w:t xml:space="preserve"> </w:t>
      </w:r>
      <w:proofErr w:type="gramStart"/>
      <w:r w:rsidR="00A33472" w:rsidRPr="0063135F">
        <w:rPr>
          <w:sz w:val="28"/>
          <w:szCs w:val="28"/>
        </w:rPr>
        <w:t xml:space="preserve">has not been </w:t>
      </w:r>
      <w:r w:rsidR="00A33472" w:rsidRPr="0063135F">
        <w:rPr>
          <w:i/>
          <w:sz w:val="28"/>
          <w:szCs w:val="28"/>
        </w:rPr>
        <w:t>convicted</w:t>
      </w:r>
      <w:proofErr w:type="gramEnd"/>
      <w:r w:rsidR="00A33472" w:rsidRPr="0063135F">
        <w:rPr>
          <w:sz w:val="28"/>
          <w:szCs w:val="28"/>
        </w:rPr>
        <w:t xml:space="preserve"> of the crime and maintains her innocence. Moreover, </w:t>
      </w:r>
      <w:r w:rsidRPr="0063135F">
        <w:rPr>
          <w:i/>
          <w:sz w:val="28"/>
          <w:szCs w:val="28"/>
        </w:rPr>
        <w:t>Client</w:t>
      </w:r>
      <w:r w:rsidR="00A33472" w:rsidRPr="0063135F">
        <w:rPr>
          <w:sz w:val="28"/>
          <w:szCs w:val="28"/>
        </w:rPr>
        <w:t xml:space="preserve"> </w:t>
      </w:r>
      <w:proofErr w:type="gramStart"/>
      <w:r w:rsidR="00A33472" w:rsidRPr="0063135F">
        <w:rPr>
          <w:sz w:val="28"/>
          <w:szCs w:val="28"/>
        </w:rPr>
        <w:t>is not incarcerated</w:t>
      </w:r>
      <w:proofErr w:type="gramEnd"/>
      <w:r w:rsidR="00A33472" w:rsidRPr="0063135F">
        <w:rPr>
          <w:sz w:val="28"/>
          <w:szCs w:val="28"/>
        </w:rPr>
        <w:t xml:space="preserve">. She </w:t>
      </w:r>
      <w:proofErr w:type="gramStart"/>
      <w:r w:rsidR="00A33472" w:rsidRPr="0063135F">
        <w:rPr>
          <w:sz w:val="28"/>
          <w:szCs w:val="28"/>
        </w:rPr>
        <w:t>was immediately released</w:t>
      </w:r>
      <w:proofErr w:type="gramEnd"/>
      <w:r w:rsidR="00A33472" w:rsidRPr="0063135F">
        <w:rPr>
          <w:sz w:val="28"/>
          <w:szCs w:val="28"/>
        </w:rPr>
        <w:t xml:space="preserve"> on her own recognizance. </w:t>
      </w:r>
    </w:p>
    <w:p w:rsidR="00312F37" w:rsidRPr="0063135F" w:rsidRDefault="0058244A" w:rsidP="0063135F">
      <w:pPr>
        <w:spacing w:line="480" w:lineRule="auto"/>
        <w:ind w:firstLine="720"/>
        <w:jc w:val="both"/>
        <w:rPr>
          <w:sz w:val="28"/>
          <w:szCs w:val="28"/>
        </w:rPr>
      </w:pPr>
      <w:r w:rsidRPr="0063135F">
        <w:rPr>
          <w:sz w:val="28"/>
          <w:szCs w:val="28"/>
        </w:rPr>
        <w:t xml:space="preserve">Lastly, </w:t>
      </w:r>
      <w:r w:rsidR="006A76D9" w:rsidRPr="0063135F">
        <w:rPr>
          <w:i/>
          <w:sz w:val="28"/>
          <w:szCs w:val="28"/>
        </w:rPr>
        <w:t>Client</w:t>
      </w:r>
      <w:r w:rsidRPr="0063135F">
        <w:rPr>
          <w:sz w:val="28"/>
          <w:szCs w:val="28"/>
        </w:rPr>
        <w:t xml:space="preserve"> needs this support. She has no family support and has had to rely on only herself since she was fifteen years old. This is exactly the time where </w:t>
      </w:r>
      <w:r w:rsidR="006A76D9" w:rsidRPr="0063135F">
        <w:rPr>
          <w:i/>
          <w:sz w:val="28"/>
          <w:szCs w:val="28"/>
        </w:rPr>
        <w:t>Client</w:t>
      </w:r>
      <w:r w:rsidRPr="0063135F">
        <w:rPr>
          <w:sz w:val="28"/>
          <w:szCs w:val="28"/>
        </w:rPr>
        <w:t xml:space="preserve"> needs guidance and support through the Voluntary Jurisdiction program. </w:t>
      </w:r>
      <w:r w:rsidR="005C1C3C" w:rsidRPr="0063135F">
        <w:rPr>
          <w:sz w:val="28"/>
          <w:szCs w:val="28"/>
        </w:rPr>
        <w:t xml:space="preserve">DFS argues that </w:t>
      </w:r>
      <w:r w:rsidR="006A76D9" w:rsidRPr="0063135F">
        <w:rPr>
          <w:i/>
          <w:sz w:val="28"/>
          <w:szCs w:val="28"/>
        </w:rPr>
        <w:t>Client</w:t>
      </w:r>
      <w:r w:rsidR="005C1C3C" w:rsidRPr="0063135F">
        <w:rPr>
          <w:sz w:val="28"/>
          <w:szCs w:val="28"/>
        </w:rPr>
        <w:t xml:space="preserve"> can participate in the FAFFY program, which provides no counsel to </w:t>
      </w:r>
      <w:r w:rsidR="006A76D9" w:rsidRPr="0063135F">
        <w:rPr>
          <w:i/>
          <w:sz w:val="28"/>
          <w:szCs w:val="28"/>
        </w:rPr>
        <w:t>Client</w:t>
      </w:r>
      <w:r w:rsidR="005C1C3C" w:rsidRPr="0063135F">
        <w:rPr>
          <w:sz w:val="28"/>
          <w:szCs w:val="28"/>
        </w:rPr>
        <w:t xml:space="preserve"> or the Court’s Jurisdiction to hear disputes. </w:t>
      </w:r>
      <w:r w:rsidR="00312F37" w:rsidRPr="0063135F">
        <w:rPr>
          <w:sz w:val="28"/>
          <w:szCs w:val="28"/>
        </w:rPr>
        <w:t>Moreover</w:t>
      </w:r>
      <w:r w:rsidR="005C1C3C" w:rsidRPr="0063135F">
        <w:rPr>
          <w:sz w:val="28"/>
          <w:szCs w:val="28"/>
        </w:rPr>
        <w:t xml:space="preserve">, FAFFY is a fallacy in </w:t>
      </w:r>
      <w:r w:rsidR="006A76D9" w:rsidRPr="0063135F">
        <w:rPr>
          <w:i/>
          <w:sz w:val="28"/>
          <w:szCs w:val="28"/>
        </w:rPr>
        <w:t>Client</w:t>
      </w:r>
      <w:r w:rsidR="005C1C3C" w:rsidRPr="0063135F">
        <w:rPr>
          <w:sz w:val="28"/>
          <w:szCs w:val="28"/>
        </w:rPr>
        <w:t xml:space="preserve">’s circumstances. In the FAFFY program, DFS pays the youth’s rent directly and the youth receives any excess funds that remain. For </w:t>
      </w:r>
      <w:r w:rsidR="006A76D9" w:rsidRPr="0063135F">
        <w:rPr>
          <w:i/>
          <w:sz w:val="28"/>
          <w:szCs w:val="28"/>
        </w:rPr>
        <w:t>Client</w:t>
      </w:r>
      <w:r w:rsidR="005C1C3C" w:rsidRPr="0063135F">
        <w:rPr>
          <w:sz w:val="28"/>
          <w:szCs w:val="28"/>
        </w:rPr>
        <w:t xml:space="preserve">, she would receive nothing. Under information and belief, since </w:t>
      </w:r>
      <w:r w:rsidR="006A76D9" w:rsidRPr="0063135F">
        <w:rPr>
          <w:i/>
          <w:sz w:val="28"/>
          <w:szCs w:val="28"/>
        </w:rPr>
        <w:t>Client</w:t>
      </w:r>
      <w:r w:rsidR="005C1C3C" w:rsidRPr="0063135F">
        <w:rPr>
          <w:sz w:val="28"/>
          <w:szCs w:val="28"/>
        </w:rPr>
        <w:t xml:space="preserve"> receives a full housing voucher, she would not receive the whole $773 a month, but would receive nothing at all.</w:t>
      </w:r>
    </w:p>
    <w:p w:rsidR="00312F37" w:rsidRPr="0063135F" w:rsidRDefault="00312F37" w:rsidP="0063135F">
      <w:pPr>
        <w:pStyle w:val="ListParagraph"/>
        <w:numPr>
          <w:ilvl w:val="0"/>
          <w:numId w:val="6"/>
        </w:numPr>
        <w:spacing w:line="480" w:lineRule="auto"/>
        <w:jc w:val="both"/>
        <w:rPr>
          <w:b/>
          <w:sz w:val="28"/>
          <w:szCs w:val="28"/>
        </w:rPr>
      </w:pPr>
      <w:r w:rsidRPr="0063135F">
        <w:rPr>
          <w:b/>
          <w:sz w:val="28"/>
          <w:szCs w:val="28"/>
        </w:rPr>
        <w:lastRenderedPageBreak/>
        <w:t>CONCLUSION</w:t>
      </w:r>
    </w:p>
    <w:p w:rsidR="00312F37" w:rsidRPr="0063135F" w:rsidRDefault="006A76D9" w:rsidP="0063135F">
      <w:pPr>
        <w:spacing w:line="480" w:lineRule="auto"/>
        <w:ind w:firstLine="720"/>
        <w:jc w:val="both"/>
        <w:rPr>
          <w:sz w:val="28"/>
          <w:szCs w:val="28"/>
        </w:rPr>
      </w:pPr>
      <w:r w:rsidRPr="0063135F">
        <w:rPr>
          <w:i/>
          <w:sz w:val="28"/>
          <w:szCs w:val="28"/>
        </w:rPr>
        <w:t>Client</w:t>
      </w:r>
      <w:r w:rsidR="00312F37" w:rsidRPr="0063135F">
        <w:rPr>
          <w:sz w:val="28"/>
          <w:szCs w:val="28"/>
        </w:rPr>
        <w:t xml:space="preserve"> respectfully requests that this honorable Court </w:t>
      </w:r>
      <w:proofErr w:type="gramStart"/>
      <w:r w:rsidR="00312F37" w:rsidRPr="0063135F">
        <w:rPr>
          <w:sz w:val="28"/>
          <w:szCs w:val="28"/>
        </w:rPr>
        <w:t>retains</w:t>
      </w:r>
      <w:proofErr w:type="gramEnd"/>
      <w:r w:rsidR="00312F37" w:rsidRPr="0063135F">
        <w:rPr>
          <w:sz w:val="28"/>
          <w:szCs w:val="28"/>
        </w:rPr>
        <w:t xml:space="preserve"> its jurisdiction whereby </w:t>
      </w:r>
      <w:r w:rsidRPr="0063135F">
        <w:rPr>
          <w:i/>
          <w:sz w:val="28"/>
          <w:szCs w:val="28"/>
        </w:rPr>
        <w:t>Client</w:t>
      </w:r>
      <w:r w:rsidR="00312F37" w:rsidRPr="0063135F">
        <w:rPr>
          <w:sz w:val="28"/>
          <w:szCs w:val="28"/>
        </w:rPr>
        <w:t xml:space="preserve"> can remain in the Voluntary Jurisdiction program. </w:t>
      </w:r>
    </w:p>
    <w:p w:rsidR="0063135F" w:rsidRDefault="0063135F" w:rsidP="0063135F">
      <w:pPr>
        <w:spacing w:line="240" w:lineRule="auto"/>
        <w:ind w:left="1440"/>
        <w:contextualSpacing/>
        <w:rPr>
          <w:sz w:val="28"/>
          <w:szCs w:val="28"/>
        </w:rPr>
      </w:pPr>
      <w:r w:rsidRPr="00935BDF">
        <w:rPr>
          <w:sz w:val="28"/>
          <w:szCs w:val="28"/>
        </w:rPr>
        <w:t xml:space="preserve">DATED this _______ day of </w:t>
      </w:r>
      <w:r w:rsidRPr="00935BDF">
        <w:rPr>
          <w:i/>
          <w:sz w:val="28"/>
          <w:szCs w:val="28"/>
        </w:rPr>
        <w:t>Month</w:t>
      </w:r>
      <w:r w:rsidRPr="00935BDF">
        <w:rPr>
          <w:sz w:val="28"/>
          <w:szCs w:val="28"/>
        </w:rPr>
        <w:t xml:space="preserve">, </w:t>
      </w:r>
      <w:r w:rsidRPr="00935BDF">
        <w:rPr>
          <w:i/>
          <w:sz w:val="28"/>
          <w:szCs w:val="28"/>
        </w:rPr>
        <w:t>Year</w:t>
      </w:r>
      <w:r w:rsidRPr="00935BDF">
        <w:rPr>
          <w:sz w:val="28"/>
          <w:szCs w:val="28"/>
        </w:rPr>
        <w:t>.</w:t>
      </w:r>
      <w:r w:rsidRPr="009D628F">
        <w:rPr>
          <w:sz w:val="28"/>
          <w:szCs w:val="28"/>
        </w:rPr>
        <w:tab/>
      </w:r>
    </w:p>
    <w:p w:rsidR="0063135F" w:rsidRPr="009D628F" w:rsidRDefault="0063135F" w:rsidP="0063135F">
      <w:pPr>
        <w:spacing w:line="240" w:lineRule="auto"/>
        <w:ind w:left="1440"/>
        <w:contextualSpacing/>
        <w:rPr>
          <w:b/>
          <w:sz w:val="28"/>
          <w:szCs w:val="28"/>
        </w:rPr>
      </w:pPr>
      <w:r w:rsidRPr="009D628F">
        <w:rPr>
          <w:sz w:val="28"/>
          <w:szCs w:val="28"/>
        </w:rPr>
        <w:tab/>
      </w:r>
      <w:r w:rsidRPr="009D628F">
        <w:rPr>
          <w:sz w:val="28"/>
          <w:szCs w:val="28"/>
        </w:rPr>
        <w:tab/>
      </w:r>
      <w:r w:rsidRPr="009D628F">
        <w:rPr>
          <w:sz w:val="28"/>
          <w:szCs w:val="28"/>
        </w:rPr>
        <w:tab/>
      </w:r>
    </w:p>
    <w:p w:rsidR="0063135F" w:rsidRPr="009D628F" w:rsidRDefault="0063135F" w:rsidP="0063135F">
      <w:pPr>
        <w:spacing w:line="240" w:lineRule="auto"/>
        <w:ind w:left="4320"/>
        <w:rPr>
          <w:b/>
          <w:sz w:val="28"/>
          <w:szCs w:val="28"/>
        </w:rPr>
      </w:pPr>
    </w:p>
    <w:p w:rsidR="0063135F" w:rsidRPr="008C3436" w:rsidRDefault="0063135F" w:rsidP="0063135F">
      <w:pPr>
        <w:spacing w:line="240" w:lineRule="auto"/>
        <w:ind w:left="2880" w:firstLine="720"/>
        <w:rPr>
          <w:sz w:val="28"/>
          <w:szCs w:val="28"/>
        </w:rPr>
      </w:pPr>
      <w:r w:rsidRPr="008C3436">
        <w:rPr>
          <w:sz w:val="28"/>
          <w:szCs w:val="28"/>
        </w:rPr>
        <w:t>By:</w:t>
      </w:r>
      <w:r w:rsidRPr="008C3436">
        <w:rPr>
          <w:sz w:val="28"/>
          <w:szCs w:val="28"/>
        </w:rPr>
        <w:tab/>
        <w:t>_____________________________</w:t>
      </w:r>
      <w:r w:rsidRPr="008C3436">
        <w:rPr>
          <w:sz w:val="28"/>
          <w:szCs w:val="28"/>
        </w:rPr>
        <w:tab/>
      </w:r>
    </w:p>
    <w:p w:rsidR="0063135F" w:rsidRPr="008C3436" w:rsidRDefault="0063135F" w:rsidP="0063135F">
      <w:pPr>
        <w:spacing w:line="240" w:lineRule="auto"/>
        <w:ind w:left="3600" w:firstLine="720"/>
        <w:rPr>
          <w:sz w:val="28"/>
          <w:szCs w:val="28"/>
        </w:rPr>
      </w:pPr>
      <w:r w:rsidRPr="008C3436">
        <w:rPr>
          <w:sz w:val="28"/>
          <w:szCs w:val="28"/>
          <w:highlight w:val="yellow"/>
          <w:lang w:val="en-CA"/>
        </w:rPr>
        <w:t>ATTORNEY CONTACT INFO</w:t>
      </w:r>
      <w:r w:rsidRPr="008C3436">
        <w:rPr>
          <w:sz w:val="28"/>
          <w:szCs w:val="28"/>
        </w:rPr>
        <w:t xml:space="preserve"> </w:t>
      </w:r>
    </w:p>
    <w:p w:rsidR="0063135F" w:rsidRPr="008C3436" w:rsidRDefault="0063135F" w:rsidP="0063135F">
      <w:pPr>
        <w:spacing w:line="240" w:lineRule="auto"/>
        <w:ind w:left="3600" w:firstLine="720"/>
        <w:rPr>
          <w:sz w:val="28"/>
          <w:szCs w:val="28"/>
        </w:rPr>
      </w:pPr>
    </w:p>
    <w:p w:rsidR="0063135F" w:rsidRPr="008C3436" w:rsidRDefault="0063135F" w:rsidP="0063135F">
      <w:pPr>
        <w:spacing w:line="240" w:lineRule="auto"/>
        <w:ind w:left="4320" w:right="90"/>
        <w:rPr>
          <w:sz w:val="28"/>
          <w:szCs w:val="28"/>
          <w:lang w:val="en-CA"/>
        </w:rPr>
      </w:pPr>
      <w:r w:rsidRPr="008C3436">
        <w:rPr>
          <w:sz w:val="28"/>
          <w:szCs w:val="28"/>
          <w:lang w:val="en-CA"/>
        </w:rPr>
        <w:t>In conjunction with Legal Aid Center of Southern Nevada Pro Bono Project</w:t>
      </w:r>
    </w:p>
    <w:p w:rsidR="0063135F" w:rsidRPr="00935BDF" w:rsidRDefault="0063135F" w:rsidP="0063135F">
      <w:pPr>
        <w:spacing w:line="240" w:lineRule="auto"/>
        <w:rPr>
          <w:sz w:val="28"/>
          <w:szCs w:val="28"/>
        </w:rPr>
      </w:pPr>
      <w:r>
        <w:rPr>
          <w:b/>
          <w:sz w:val="28"/>
          <w:szCs w:val="28"/>
          <w:u w:val="single"/>
        </w:rPr>
        <w:br w:type="page"/>
      </w:r>
    </w:p>
    <w:p w:rsidR="007E4BFE" w:rsidRPr="0063135F" w:rsidRDefault="00DB108D" w:rsidP="0063135F">
      <w:pPr>
        <w:spacing w:line="480" w:lineRule="auto"/>
        <w:jc w:val="center"/>
        <w:rPr>
          <w:b/>
          <w:i/>
          <w:sz w:val="28"/>
          <w:szCs w:val="28"/>
          <w:u w:val="single"/>
        </w:rPr>
      </w:pPr>
      <w:r w:rsidRPr="0063135F">
        <w:rPr>
          <w:b/>
          <w:i/>
          <w:sz w:val="28"/>
          <w:szCs w:val="28"/>
          <w:u w:val="single"/>
        </w:rPr>
        <w:lastRenderedPageBreak/>
        <w:t>CERTIFICATE</w:t>
      </w:r>
      <w:r w:rsidR="007E4BFE" w:rsidRPr="0063135F">
        <w:rPr>
          <w:b/>
          <w:i/>
          <w:sz w:val="28"/>
          <w:szCs w:val="28"/>
          <w:u w:val="single"/>
        </w:rPr>
        <w:t xml:space="preserve"> OF SERVICE</w:t>
      </w:r>
    </w:p>
    <w:p w:rsidR="00F731E0" w:rsidRPr="0063135F" w:rsidRDefault="007E4BFE" w:rsidP="0063135F">
      <w:pPr>
        <w:spacing w:line="480" w:lineRule="auto"/>
        <w:contextualSpacing/>
        <w:jc w:val="both"/>
        <w:rPr>
          <w:sz w:val="28"/>
          <w:szCs w:val="28"/>
        </w:rPr>
      </w:pPr>
      <w:r w:rsidRPr="0063135F">
        <w:rPr>
          <w:sz w:val="28"/>
          <w:szCs w:val="28"/>
        </w:rPr>
        <w:tab/>
        <w:t xml:space="preserve">I HEREBY CERTIFY that on the _______ day of </w:t>
      </w:r>
      <w:r w:rsidR="0063135F">
        <w:rPr>
          <w:i/>
          <w:sz w:val="28"/>
          <w:szCs w:val="28"/>
        </w:rPr>
        <w:t>Month, Year</w:t>
      </w:r>
      <w:r w:rsidRPr="0063135F">
        <w:rPr>
          <w:sz w:val="28"/>
          <w:szCs w:val="28"/>
        </w:rPr>
        <w:t>, I served the foregoing</w:t>
      </w:r>
      <w:r w:rsidR="00401278" w:rsidRPr="0063135F">
        <w:rPr>
          <w:sz w:val="28"/>
          <w:szCs w:val="28"/>
        </w:rPr>
        <w:t xml:space="preserve"> </w:t>
      </w:r>
      <w:r w:rsidR="00401278" w:rsidRPr="0063135F">
        <w:rPr>
          <w:b/>
          <w:i/>
          <w:sz w:val="28"/>
          <w:szCs w:val="28"/>
          <w:lang w:val="en-CA"/>
        </w:rPr>
        <w:fldChar w:fldCharType="begin"/>
      </w:r>
      <w:r w:rsidR="00401278" w:rsidRPr="0063135F">
        <w:rPr>
          <w:b/>
          <w:i/>
          <w:sz w:val="28"/>
          <w:szCs w:val="28"/>
          <w:lang w:val="en-CA"/>
        </w:rPr>
        <w:instrText xml:space="preserve"> SEQ CHAPTER \h \r 1</w:instrText>
      </w:r>
      <w:r w:rsidR="00401278" w:rsidRPr="0063135F">
        <w:rPr>
          <w:b/>
          <w:i/>
          <w:sz w:val="28"/>
          <w:szCs w:val="28"/>
          <w:lang w:val="en-CA"/>
        </w:rPr>
        <w:fldChar w:fldCharType="end"/>
      </w:r>
      <w:r w:rsidR="0063135F" w:rsidRPr="0063135F">
        <w:rPr>
          <w:b/>
          <w:bCs/>
          <w:sz w:val="28"/>
          <w:szCs w:val="28"/>
        </w:rPr>
        <w:t>OPPOSITION TO MOTION TO TERMINATE JURISDICTION AND END VOLUNTARY SERVICES</w:t>
      </w:r>
      <w:r w:rsidR="00401278" w:rsidRPr="0063135F">
        <w:rPr>
          <w:sz w:val="28"/>
          <w:szCs w:val="28"/>
          <w:lang w:val="en-CA"/>
        </w:rPr>
        <w:fldChar w:fldCharType="begin"/>
      </w:r>
      <w:r w:rsidR="00401278" w:rsidRPr="0063135F">
        <w:rPr>
          <w:sz w:val="28"/>
          <w:szCs w:val="28"/>
          <w:lang w:val="en-CA"/>
        </w:rPr>
        <w:instrText xml:space="preserve"> SEQ CHAPTER \h \r 1</w:instrText>
      </w:r>
      <w:r w:rsidR="00401278" w:rsidRPr="0063135F">
        <w:rPr>
          <w:sz w:val="28"/>
          <w:szCs w:val="28"/>
          <w:lang w:val="en-CA"/>
        </w:rPr>
        <w:fldChar w:fldCharType="end"/>
      </w:r>
      <w:r w:rsidR="00401278" w:rsidRPr="0063135F">
        <w:rPr>
          <w:sz w:val="28"/>
          <w:szCs w:val="28"/>
        </w:rPr>
        <w:t xml:space="preserve">, </w:t>
      </w:r>
      <w:r w:rsidR="00F731E0" w:rsidRPr="0063135F">
        <w:rPr>
          <w:sz w:val="28"/>
          <w:szCs w:val="28"/>
        </w:rPr>
        <w:t xml:space="preserve">by </w:t>
      </w:r>
      <w:r w:rsidR="00F731E0" w:rsidRPr="0063135F">
        <w:rPr>
          <w:bCs/>
          <w:sz w:val="28"/>
          <w:szCs w:val="28"/>
        </w:rPr>
        <w:t>the Court’s electronic system (EFS E-File &amp; Serve)</w:t>
      </w:r>
      <w:r w:rsidR="00F731E0" w:rsidRPr="0063135F">
        <w:rPr>
          <w:sz w:val="28"/>
          <w:szCs w:val="28"/>
        </w:rPr>
        <w:t xml:space="preserve"> and/or depositing in the U.S. Mail in a sealed envelope with first-class postage fully prepaid thereon, to the following:</w:t>
      </w:r>
    </w:p>
    <w:p w:rsidR="002341CF" w:rsidRPr="0063135F" w:rsidRDefault="007E4BFE" w:rsidP="00BD6CC1">
      <w:pPr>
        <w:spacing w:line="204" w:lineRule="auto"/>
        <w:contextualSpacing/>
        <w:rPr>
          <w:sz w:val="28"/>
          <w:szCs w:val="28"/>
        </w:rPr>
      </w:pPr>
      <w:r w:rsidRPr="0063135F">
        <w:rPr>
          <w:sz w:val="28"/>
          <w:szCs w:val="28"/>
        </w:rPr>
        <w:tab/>
      </w:r>
    </w:p>
    <w:p w:rsidR="00BD6CC1" w:rsidRPr="0063135F" w:rsidRDefault="00401278" w:rsidP="00BD6CC1">
      <w:pPr>
        <w:spacing w:line="204" w:lineRule="auto"/>
        <w:ind w:left="720"/>
        <w:contextualSpacing/>
        <w:rPr>
          <w:sz w:val="28"/>
          <w:szCs w:val="28"/>
        </w:rPr>
      </w:pPr>
      <w:r w:rsidRPr="0063135F">
        <w:rPr>
          <w:sz w:val="28"/>
          <w:szCs w:val="28"/>
        </w:rPr>
        <w:tab/>
      </w:r>
      <w:r w:rsidRPr="0063135F">
        <w:rPr>
          <w:sz w:val="28"/>
          <w:szCs w:val="28"/>
        </w:rPr>
        <w:tab/>
      </w:r>
      <w:r w:rsidRPr="0063135F">
        <w:rPr>
          <w:sz w:val="28"/>
          <w:szCs w:val="28"/>
        </w:rPr>
        <w:tab/>
      </w:r>
      <w:r w:rsidRPr="0063135F">
        <w:rPr>
          <w:sz w:val="28"/>
          <w:szCs w:val="28"/>
        </w:rPr>
        <w:tab/>
      </w:r>
    </w:p>
    <w:p w:rsidR="00BD6CC1" w:rsidRPr="0063135F" w:rsidRDefault="00BD6CC1" w:rsidP="0063135F">
      <w:pPr>
        <w:spacing w:line="240" w:lineRule="auto"/>
        <w:ind w:left="720"/>
        <w:contextualSpacing/>
        <w:rPr>
          <w:sz w:val="28"/>
          <w:szCs w:val="28"/>
        </w:rPr>
      </w:pPr>
    </w:p>
    <w:p w:rsidR="00BD6CC1" w:rsidRPr="0063135F" w:rsidRDefault="00BD6CC1" w:rsidP="0063135F">
      <w:pPr>
        <w:spacing w:line="240" w:lineRule="auto"/>
        <w:ind w:left="720"/>
        <w:contextualSpacing/>
        <w:rPr>
          <w:sz w:val="28"/>
          <w:szCs w:val="28"/>
        </w:rPr>
      </w:pPr>
    </w:p>
    <w:p w:rsidR="00BD6CC1" w:rsidRPr="0063135F" w:rsidRDefault="00BD6CC1" w:rsidP="0063135F">
      <w:pPr>
        <w:spacing w:line="240" w:lineRule="auto"/>
        <w:ind w:left="720"/>
        <w:contextualSpacing/>
        <w:rPr>
          <w:i/>
          <w:sz w:val="28"/>
          <w:szCs w:val="28"/>
          <w:u w:val="single"/>
        </w:rPr>
      </w:pPr>
      <w:r w:rsidRPr="0063135F">
        <w:rPr>
          <w:sz w:val="28"/>
          <w:szCs w:val="28"/>
        </w:rPr>
        <w:tab/>
      </w:r>
      <w:r w:rsidRPr="0063135F">
        <w:rPr>
          <w:sz w:val="28"/>
          <w:szCs w:val="28"/>
        </w:rPr>
        <w:tab/>
      </w:r>
      <w:r w:rsidRPr="0063135F">
        <w:rPr>
          <w:sz w:val="28"/>
          <w:szCs w:val="28"/>
        </w:rPr>
        <w:tab/>
      </w:r>
      <w:r w:rsidRPr="0063135F">
        <w:rPr>
          <w:sz w:val="28"/>
          <w:szCs w:val="28"/>
        </w:rPr>
        <w:tab/>
      </w:r>
      <w:r w:rsidRPr="0063135F">
        <w:rPr>
          <w:sz w:val="28"/>
          <w:szCs w:val="28"/>
          <w:u w:val="single"/>
        </w:rPr>
        <w:t xml:space="preserve">      </w:t>
      </w:r>
      <w:r w:rsidRPr="0063135F">
        <w:rPr>
          <w:i/>
          <w:sz w:val="28"/>
          <w:szCs w:val="28"/>
          <w:u w:val="single"/>
        </w:rPr>
        <w:t xml:space="preserve">                                  </w:t>
      </w:r>
      <w:r w:rsidRPr="0063135F">
        <w:rPr>
          <w:i/>
          <w:sz w:val="28"/>
          <w:szCs w:val="28"/>
          <w:u w:val="single"/>
        </w:rPr>
        <w:tab/>
      </w:r>
      <w:r w:rsidRPr="0063135F">
        <w:rPr>
          <w:i/>
          <w:sz w:val="28"/>
          <w:szCs w:val="28"/>
          <w:u w:val="single"/>
        </w:rPr>
        <w:tab/>
      </w:r>
      <w:r w:rsidRPr="0063135F">
        <w:rPr>
          <w:i/>
          <w:sz w:val="28"/>
          <w:szCs w:val="28"/>
          <w:u w:val="single"/>
        </w:rPr>
        <w:tab/>
      </w:r>
    </w:p>
    <w:p w:rsidR="00BD6CC1" w:rsidRPr="0063135F" w:rsidRDefault="00BD6CC1" w:rsidP="0063135F">
      <w:pPr>
        <w:spacing w:line="240" w:lineRule="auto"/>
        <w:ind w:left="720"/>
        <w:contextualSpacing/>
        <w:rPr>
          <w:sz w:val="28"/>
          <w:szCs w:val="28"/>
        </w:rPr>
      </w:pPr>
      <w:r w:rsidRPr="0063135F">
        <w:rPr>
          <w:sz w:val="28"/>
          <w:szCs w:val="28"/>
        </w:rPr>
        <w:tab/>
      </w:r>
      <w:r w:rsidRPr="0063135F">
        <w:rPr>
          <w:sz w:val="28"/>
          <w:szCs w:val="28"/>
        </w:rPr>
        <w:tab/>
      </w:r>
      <w:r w:rsidRPr="0063135F">
        <w:rPr>
          <w:sz w:val="28"/>
          <w:szCs w:val="28"/>
        </w:rPr>
        <w:tab/>
      </w:r>
      <w:r w:rsidRPr="0063135F">
        <w:rPr>
          <w:sz w:val="28"/>
          <w:szCs w:val="28"/>
        </w:rPr>
        <w:tab/>
        <w:t>An Employee of</w:t>
      </w:r>
    </w:p>
    <w:p w:rsidR="00BD6CC1" w:rsidRPr="0063135F" w:rsidRDefault="00BD6CC1" w:rsidP="0063135F">
      <w:pPr>
        <w:spacing w:line="240" w:lineRule="auto"/>
        <w:ind w:left="720"/>
        <w:contextualSpacing/>
        <w:rPr>
          <w:i/>
          <w:sz w:val="28"/>
          <w:szCs w:val="28"/>
        </w:rPr>
      </w:pPr>
      <w:r w:rsidRPr="0063135F">
        <w:rPr>
          <w:sz w:val="28"/>
          <w:szCs w:val="28"/>
        </w:rPr>
        <w:tab/>
      </w:r>
      <w:r w:rsidRPr="0063135F">
        <w:rPr>
          <w:sz w:val="28"/>
          <w:szCs w:val="28"/>
        </w:rPr>
        <w:tab/>
      </w:r>
      <w:r w:rsidRPr="0063135F">
        <w:rPr>
          <w:sz w:val="28"/>
          <w:szCs w:val="28"/>
        </w:rPr>
        <w:tab/>
      </w:r>
      <w:r w:rsidRPr="0063135F">
        <w:rPr>
          <w:sz w:val="28"/>
          <w:szCs w:val="28"/>
        </w:rPr>
        <w:tab/>
      </w:r>
      <w:r w:rsidR="0063135F">
        <w:rPr>
          <w:i/>
          <w:sz w:val="28"/>
          <w:szCs w:val="28"/>
        </w:rPr>
        <w:t>Firm</w:t>
      </w:r>
    </w:p>
    <w:p w:rsidR="00401278" w:rsidRPr="0063135F" w:rsidRDefault="00401278" w:rsidP="0063135F">
      <w:pPr>
        <w:spacing w:line="240" w:lineRule="auto"/>
        <w:ind w:left="720"/>
        <w:contextualSpacing/>
        <w:rPr>
          <w:sz w:val="28"/>
          <w:szCs w:val="28"/>
        </w:rPr>
      </w:pPr>
    </w:p>
    <w:sectPr w:rsidR="00401278" w:rsidRPr="0063135F"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7C" w:rsidRDefault="00527F7C">
      <w:r>
        <w:separator/>
      </w:r>
    </w:p>
  </w:endnote>
  <w:endnote w:type="continuationSeparator" w:id="0">
    <w:p w:rsidR="00527F7C" w:rsidRDefault="0052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7C" w:rsidRDefault="00527F7C"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7C" w:rsidRDefault="00527F7C">
      <w:r>
        <w:separator/>
      </w:r>
    </w:p>
  </w:footnote>
  <w:footnote w:type="continuationSeparator" w:id="0">
    <w:p w:rsidR="00527F7C" w:rsidRDefault="0052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7C" w:rsidRDefault="00FE7FEB">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F7C" w:rsidRDefault="00527F7C" w:rsidP="00312C88">
                          <w:pPr>
                            <w:jc w:val="right"/>
                          </w:pPr>
                          <w:r>
                            <w:t>1</w:t>
                          </w:r>
                        </w:p>
                        <w:p w:rsidR="00527F7C" w:rsidRDefault="00527F7C" w:rsidP="00312C88">
                          <w:pPr>
                            <w:jc w:val="right"/>
                          </w:pPr>
                          <w:r>
                            <w:t>2</w:t>
                          </w:r>
                        </w:p>
                        <w:p w:rsidR="00527F7C" w:rsidRDefault="00527F7C" w:rsidP="00312C88">
                          <w:pPr>
                            <w:jc w:val="right"/>
                          </w:pPr>
                          <w:r>
                            <w:t>3</w:t>
                          </w:r>
                        </w:p>
                        <w:p w:rsidR="00527F7C" w:rsidRDefault="00527F7C" w:rsidP="00312C88">
                          <w:pPr>
                            <w:jc w:val="right"/>
                          </w:pPr>
                          <w:r>
                            <w:t>4</w:t>
                          </w:r>
                        </w:p>
                        <w:p w:rsidR="00527F7C" w:rsidRDefault="00527F7C" w:rsidP="00312C88">
                          <w:pPr>
                            <w:jc w:val="right"/>
                          </w:pPr>
                          <w:r>
                            <w:t>5</w:t>
                          </w:r>
                        </w:p>
                        <w:p w:rsidR="00527F7C" w:rsidRDefault="00527F7C" w:rsidP="00312C88">
                          <w:pPr>
                            <w:jc w:val="right"/>
                          </w:pPr>
                          <w:r>
                            <w:t>6</w:t>
                          </w:r>
                        </w:p>
                        <w:p w:rsidR="00527F7C" w:rsidRDefault="00527F7C" w:rsidP="00312C88">
                          <w:pPr>
                            <w:jc w:val="right"/>
                          </w:pPr>
                          <w:r>
                            <w:t>7</w:t>
                          </w:r>
                        </w:p>
                        <w:p w:rsidR="00527F7C" w:rsidRDefault="00527F7C" w:rsidP="00312C88">
                          <w:pPr>
                            <w:jc w:val="right"/>
                          </w:pPr>
                          <w:r>
                            <w:t>8</w:t>
                          </w:r>
                        </w:p>
                        <w:p w:rsidR="00527F7C" w:rsidRDefault="00527F7C" w:rsidP="00312C88">
                          <w:pPr>
                            <w:jc w:val="right"/>
                          </w:pPr>
                          <w:r>
                            <w:t>9</w:t>
                          </w:r>
                        </w:p>
                        <w:p w:rsidR="00527F7C" w:rsidRDefault="00527F7C" w:rsidP="00312C88">
                          <w:pPr>
                            <w:jc w:val="right"/>
                          </w:pPr>
                          <w:r>
                            <w:t>10</w:t>
                          </w:r>
                        </w:p>
                        <w:p w:rsidR="00527F7C" w:rsidRDefault="00527F7C" w:rsidP="00312C88">
                          <w:pPr>
                            <w:jc w:val="right"/>
                          </w:pPr>
                          <w:r>
                            <w:t>11</w:t>
                          </w:r>
                        </w:p>
                        <w:p w:rsidR="00527F7C" w:rsidRDefault="00527F7C" w:rsidP="00312C88">
                          <w:pPr>
                            <w:jc w:val="right"/>
                          </w:pPr>
                          <w:r>
                            <w:t>12</w:t>
                          </w:r>
                        </w:p>
                        <w:p w:rsidR="00527F7C" w:rsidRDefault="00527F7C" w:rsidP="00312C88">
                          <w:pPr>
                            <w:jc w:val="right"/>
                          </w:pPr>
                          <w:r>
                            <w:t>13</w:t>
                          </w:r>
                        </w:p>
                        <w:p w:rsidR="00527F7C" w:rsidRDefault="00527F7C" w:rsidP="00312C88">
                          <w:pPr>
                            <w:jc w:val="right"/>
                          </w:pPr>
                          <w:r>
                            <w:t>14</w:t>
                          </w:r>
                        </w:p>
                        <w:p w:rsidR="00527F7C" w:rsidRDefault="00527F7C" w:rsidP="00312C88">
                          <w:pPr>
                            <w:jc w:val="right"/>
                          </w:pPr>
                          <w:r>
                            <w:t>15</w:t>
                          </w:r>
                        </w:p>
                        <w:p w:rsidR="00527F7C" w:rsidRDefault="00527F7C" w:rsidP="00312C88">
                          <w:pPr>
                            <w:jc w:val="right"/>
                          </w:pPr>
                          <w:r>
                            <w:t>16</w:t>
                          </w:r>
                        </w:p>
                        <w:p w:rsidR="00527F7C" w:rsidRDefault="00527F7C" w:rsidP="00312C88">
                          <w:pPr>
                            <w:jc w:val="right"/>
                          </w:pPr>
                          <w:r>
                            <w:t>17</w:t>
                          </w:r>
                        </w:p>
                        <w:p w:rsidR="00527F7C" w:rsidRDefault="00527F7C" w:rsidP="00312C88">
                          <w:pPr>
                            <w:jc w:val="right"/>
                          </w:pPr>
                          <w:r>
                            <w:t>18</w:t>
                          </w:r>
                        </w:p>
                        <w:p w:rsidR="00527F7C" w:rsidRDefault="00527F7C" w:rsidP="00312C88">
                          <w:pPr>
                            <w:jc w:val="right"/>
                          </w:pPr>
                          <w:r>
                            <w:t>19</w:t>
                          </w:r>
                        </w:p>
                        <w:p w:rsidR="00527F7C" w:rsidRDefault="00527F7C" w:rsidP="00312C88">
                          <w:pPr>
                            <w:jc w:val="right"/>
                          </w:pPr>
                          <w:r>
                            <w:t>20</w:t>
                          </w:r>
                        </w:p>
                        <w:p w:rsidR="00527F7C" w:rsidRDefault="00527F7C" w:rsidP="00312C88">
                          <w:pPr>
                            <w:jc w:val="right"/>
                          </w:pPr>
                          <w:r>
                            <w:t>21</w:t>
                          </w:r>
                        </w:p>
                        <w:p w:rsidR="00527F7C" w:rsidRDefault="00527F7C" w:rsidP="00312C88">
                          <w:pPr>
                            <w:jc w:val="right"/>
                          </w:pPr>
                          <w:r>
                            <w:t>22</w:t>
                          </w:r>
                        </w:p>
                        <w:p w:rsidR="00527F7C" w:rsidRDefault="00527F7C" w:rsidP="00312C88">
                          <w:pPr>
                            <w:jc w:val="right"/>
                          </w:pPr>
                          <w:r>
                            <w:t>23</w:t>
                          </w:r>
                        </w:p>
                        <w:p w:rsidR="00527F7C" w:rsidRDefault="00527F7C" w:rsidP="00312C88">
                          <w:pPr>
                            <w:jc w:val="right"/>
                          </w:pPr>
                          <w:r>
                            <w:t>24</w:t>
                          </w:r>
                        </w:p>
                        <w:p w:rsidR="00527F7C" w:rsidRDefault="00527F7C" w:rsidP="00312C88">
                          <w:pPr>
                            <w:jc w:val="right"/>
                          </w:pPr>
                          <w:r>
                            <w:t>25</w:t>
                          </w:r>
                        </w:p>
                        <w:p w:rsidR="00527F7C" w:rsidRDefault="00527F7C" w:rsidP="00312C88">
                          <w:pPr>
                            <w:jc w:val="right"/>
                          </w:pPr>
                          <w:r>
                            <w:t>26</w:t>
                          </w:r>
                        </w:p>
                        <w:p w:rsidR="00527F7C" w:rsidRDefault="00527F7C" w:rsidP="00312C88">
                          <w:pPr>
                            <w:jc w:val="right"/>
                          </w:pPr>
                          <w:r>
                            <w:t>27</w:t>
                          </w:r>
                        </w:p>
                        <w:p w:rsidR="00527F7C" w:rsidRDefault="00527F7C" w:rsidP="00312C88">
                          <w:pPr>
                            <w:jc w:val="right"/>
                          </w:pPr>
                          <w:r>
                            <w:t>28</w:t>
                          </w:r>
                        </w:p>
                        <w:p w:rsidR="00527F7C" w:rsidRDefault="00527F7C"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527F7C" w:rsidRDefault="00527F7C" w:rsidP="00312C88">
                    <w:pPr>
                      <w:jc w:val="right"/>
                    </w:pPr>
                    <w:r>
                      <w:t>1</w:t>
                    </w:r>
                  </w:p>
                  <w:p w:rsidR="00527F7C" w:rsidRDefault="00527F7C" w:rsidP="00312C88">
                    <w:pPr>
                      <w:jc w:val="right"/>
                    </w:pPr>
                    <w:r>
                      <w:t>2</w:t>
                    </w:r>
                  </w:p>
                  <w:p w:rsidR="00527F7C" w:rsidRDefault="00527F7C" w:rsidP="00312C88">
                    <w:pPr>
                      <w:jc w:val="right"/>
                    </w:pPr>
                    <w:r>
                      <w:t>3</w:t>
                    </w:r>
                  </w:p>
                  <w:p w:rsidR="00527F7C" w:rsidRDefault="00527F7C" w:rsidP="00312C88">
                    <w:pPr>
                      <w:jc w:val="right"/>
                    </w:pPr>
                    <w:r>
                      <w:t>4</w:t>
                    </w:r>
                  </w:p>
                  <w:p w:rsidR="00527F7C" w:rsidRDefault="00527F7C" w:rsidP="00312C88">
                    <w:pPr>
                      <w:jc w:val="right"/>
                    </w:pPr>
                    <w:r>
                      <w:t>5</w:t>
                    </w:r>
                  </w:p>
                  <w:p w:rsidR="00527F7C" w:rsidRDefault="00527F7C" w:rsidP="00312C88">
                    <w:pPr>
                      <w:jc w:val="right"/>
                    </w:pPr>
                    <w:r>
                      <w:t>6</w:t>
                    </w:r>
                  </w:p>
                  <w:p w:rsidR="00527F7C" w:rsidRDefault="00527F7C" w:rsidP="00312C88">
                    <w:pPr>
                      <w:jc w:val="right"/>
                    </w:pPr>
                    <w:r>
                      <w:t>7</w:t>
                    </w:r>
                  </w:p>
                  <w:p w:rsidR="00527F7C" w:rsidRDefault="00527F7C" w:rsidP="00312C88">
                    <w:pPr>
                      <w:jc w:val="right"/>
                    </w:pPr>
                    <w:r>
                      <w:t>8</w:t>
                    </w:r>
                  </w:p>
                  <w:p w:rsidR="00527F7C" w:rsidRDefault="00527F7C" w:rsidP="00312C88">
                    <w:pPr>
                      <w:jc w:val="right"/>
                    </w:pPr>
                    <w:r>
                      <w:t>9</w:t>
                    </w:r>
                  </w:p>
                  <w:p w:rsidR="00527F7C" w:rsidRDefault="00527F7C" w:rsidP="00312C88">
                    <w:pPr>
                      <w:jc w:val="right"/>
                    </w:pPr>
                    <w:r>
                      <w:t>10</w:t>
                    </w:r>
                  </w:p>
                  <w:p w:rsidR="00527F7C" w:rsidRDefault="00527F7C" w:rsidP="00312C88">
                    <w:pPr>
                      <w:jc w:val="right"/>
                    </w:pPr>
                    <w:r>
                      <w:t>11</w:t>
                    </w:r>
                  </w:p>
                  <w:p w:rsidR="00527F7C" w:rsidRDefault="00527F7C" w:rsidP="00312C88">
                    <w:pPr>
                      <w:jc w:val="right"/>
                    </w:pPr>
                    <w:r>
                      <w:t>12</w:t>
                    </w:r>
                  </w:p>
                  <w:p w:rsidR="00527F7C" w:rsidRDefault="00527F7C" w:rsidP="00312C88">
                    <w:pPr>
                      <w:jc w:val="right"/>
                    </w:pPr>
                    <w:r>
                      <w:t>13</w:t>
                    </w:r>
                  </w:p>
                  <w:p w:rsidR="00527F7C" w:rsidRDefault="00527F7C" w:rsidP="00312C88">
                    <w:pPr>
                      <w:jc w:val="right"/>
                    </w:pPr>
                    <w:r>
                      <w:t>14</w:t>
                    </w:r>
                  </w:p>
                  <w:p w:rsidR="00527F7C" w:rsidRDefault="00527F7C" w:rsidP="00312C88">
                    <w:pPr>
                      <w:jc w:val="right"/>
                    </w:pPr>
                    <w:r>
                      <w:t>15</w:t>
                    </w:r>
                  </w:p>
                  <w:p w:rsidR="00527F7C" w:rsidRDefault="00527F7C" w:rsidP="00312C88">
                    <w:pPr>
                      <w:jc w:val="right"/>
                    </w:pPr>
                    <w:r>
                      <w:t>16</w:t>
                    </w:r>
                  </w:p>
                  <w:p w:rsidR="00527F7C" w:rsidRDefault="00527F7C" w:rsidP="00312C88">
                    <w:pPr>
                      <w:jc w:val="right"/>
                    </w:pPr>
                    <w:r>
                      <w:t>17</w:t>
                    </w:r>
                  </w:p>
                  <w:p w:rsidR="00527F7C" w:rsidRDefault="00527F7C" w:rsidP="00312C88">
                    <w:pPr>
                      <w:jc w:val="right"/>
                    </w:pPr>
                    <w:r>
                      <w:t>18</w:t>
                    </w:r>
                  </w:p>
                  <w:p w:rsidR="00527F7C" w:rsidRDefault="00527F7C" w:rsidP="00312C88">
                    <w:pPr>
                      <w:jc w:val="right"/>
                    </w:pPr>
                    <w:r>
                      <w:t>19</w:t>
                    </w:r>
                  </w:p>
                  <w:p w:rsidR="00527F7C" w:rsidRDefault="00527F7C" w:rsidP="00312C88">
                    <w:pPr>
                      <w:jc w:val="right"/>
                    </w:pPr>
                    <w:r>
                      <w:t>20</w:t>
                    </w:r>
                  </w:p>
                  <w:p w:rsidR="00527F7C" w:rsidRDefault="00527F7C" w:rsidP="00312C88">
                    <w:pPr>
                      <w:jc w:val="right"/>
                    </w:pPr>
                    <w:r>
                      <w:t>21</w:t>
                    </w:r>
                  </w:p>
                  <w:p w:rsidR="00527F7C" w:rsidRDefault="00527F7C" w:rsidP="00312C88">
                    <w:pPr>
                      <w:jc w:val="right"/>
                    </w:pPr>
                    <w:r>
                      <w:t>22</w:t>
                    </w:r>
                  </w:p>
                  <w:p w:rsidR="00527F7C" w:rsidRDefault="00527F7C" w:rsidP="00312C88">
                    <w:pPr>
                      <w:jc w:val="right"/>
                    </w:pPr>
                    <w:r>
                      <w:t>23</w:t>
                    </w:r>
                  </w:p>
                  <w:p w:rsidR="00527F7C" w:rsidRDefault="00527F7C" w:rsidP="00312C88">
                    <w:pPr>
                      <w:jc w:val="right"/>
                    </w:pPr>
                    <w:r>
                      <w:t>24</w:t>
                    </w:r>
                  </w:p>
                  <w:p w:rsidR="00527F7C" w:rsidRDefault="00527F7C" w:rsidP="00312C88">
                    <w:pPr>
                      <w:jc w:val="right"/>
                    </w:pPr>
                    <w:r>
                      <w:t>25</w:t>
                    </w:r>
                  </w:p>
                  <w:p w:rsidR="00527F7C" w:rsidRDefault="00527F7C" w:rsidP="00312C88">
                    <w:pPr>
                      <w:jc w:val="right"/>
                    </w:pPr>
                    <w:r>
                      <w:t>26</w:t>
                    </w:r>
                  </w:p>
                  <w:p w:rsidR="00527F7C" w:rsidRDefault="00527F7C" w:rsidP="00312C88">
                    <w:pPr>
                      <w:jc w:val="right"/>
                    </w:pPr>
                    <w:r>
                      <w:t>27</w:t>
                    </w:r>
                  </w:p>
                  <w:p w:rsidR="00527F7C" w:rsidRDefault="00527F7C" w:rsidP="00312C88">
                    <w:pPr>
                      <w:jc w:val="right"/>
                    </w:pPr>
                    <w:r>
                      <w:t>28</w:t>
                    </w:r>
                  </w:p>
                  <w:p w:rsidR="00527F7C" w:rsidRDefault="00527F7C"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E5C62"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1D18"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3FC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BC4771"/>
    <w:multiLevelType w:val="hybridMultilevel"/>
    <w:tmpl w:val="93CA2D28"/>
    <w:lvl w:ilvl="0" w:tplc="A1CEF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9F6CC7"/>
    <w:multiLevelType w:val="hybridMultilevel"/>
    <w:tmpl w:val="49A22740"/>
    <w:lvl w:ilvl="0" w:tplc="FCFE2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橄ㄴᕘΊՉ찔㈇"/>
    <w:docVar w:name="CaptionBoxStyle" w:val="w:docVa"/>
    <w:docVar w:name="CourtAlignment" w:val="⠈֛返֒ꍰʔ睔㼴睔⠸֛ⳀҬꎘʔ睔睔㼴睔⡨֛߀ųꏀʔ睔㼴睔⢘֛譀֒ꏨʔ睔旼㼴睔⣈֛赀֒ꐐʔ睔㼴睔⣸֛讨֒ꐸʔ睔咤㼴睔⤨֛軀֒ꑠʔ睔쯸㼴睔⥘֛脨֒ꒈʔ睔䍌_x000a_㼴睔⦈֛蟨֒꒰ʔ睔몠㼴睔⦸֛⯔Ҭꓘʔ睔ㇴ_x000a_㼴睔⧨֛軔֒ꔀʔ睔ꥈ㼴睔⨘֛莨֒ꔨʔ睔ₜ㼴睔⩈֛衔֒ꕐʔ睔韰㼴睔⩸֛蹀֒ꕸʔ睔ང㼴睔⪨֛ Ҭꖠʔ睔蚘㼴睔⫘֛蜨֒ꗈʔ睔﷬㼴睔⬈֛蠔֒ꗰʔ睔畀㼴睔⬸֛踨֒ꘘʔ睔㼴睔⭨֛蔔֒Ꙁʔ睔揨㼴睔⮘֛腨֒Ꙩʔ睔㼴睔⯈֛萔֒Ꚑʔ睔劐㼴睔⯸֛萀֒ꚸʔ睔짤㼴睔Ⱘ֛⵨Ҭꛠʔ睔䄸 㼴睔ⱘ֛趨֒꜈ʔ睔"/>
    <w:docVar w:name="FirmInFtr" w:val="굤ㄨÿ"/>
    <w:docVar w:name="FirstLineNum" w:val="S:\Office Form File\C A P\Templates\J. Wolf\New File Children\PLDGS\Notice of Entry (Appointment)."/>
    <w:docVar w:name="FirstPleadingLine" w:val="http://schemas.openxmlformats.org/officeDocument/2006/relationships/endnotessates\Pleading%20form%20with%2028%20lines.dot"/>
    <w:docVar w:name="FSigBlkYes" w:val="ࡄ֛@࠴֛_x000a_ࡌ֛ࢄ֛ࡤ֛!$'*ࡼ֛0369&lt;࢔֛Bࣄ֛āࢬ֛ࣄ֛睔ऄ֛ā֛ࣴ睔ऌ֛ॄ֛āत़֛֛睔֛॔঄֛ā६֛঄֛旼睔ৄ֛ā঴֛ৌ֛਄֛ā৤֛ৼ֛咤睔ਔ֛੄֛āਬ֛੄֛쯸睔઄֛āੴ֛䍌_x000a_ઌ֛ૄ֛āત઼֛֛몠睔૔֛଄֛ā૬֛଄֛ㇴ_x000a_睔ୄ֛ā଴֛ꥈୌ֛஄֛ā୤֛୼֛ₜ睔ஔ֛௄֛ā஬֛௄֛韰睔ఄ֛ā௴֛ངఌ֛ౄ֛āత఼֛֛蚘睔౔֛಄֛ā౬֛಄֛﷬睔ೄ֛ā಴֛畀ೌ֛ഄ֛ā೤֛೼֛睔ഔ֛ൄ֛āബ֛ൄ֛揨睔඄֛ā"/>
    <w:docVar w:name="FSignWith" w:val="橄ㄴᕘΊՉ찔㈇È봠Ӝ莀Ώ賐 봠Ӝ洨ϗՏḀ"/>
    <w:docVar w:name="FSummaryInFtr" w:val="&lt;"/>
    <w:docVar w:name="JudgeName" w:val="S:\Office Form File\C A P\Templates\J. Wolf\New File Children\PLDGS\Notice of Entry (Appointment)."/>
    <w:docVar w:name="LeftBorderStyle" w:val="_x000a_Ŭ"/>
    <w:docVar w:name="LineSpacing" w:val="L{BB9AA095-6829-4954-ABD2-58E95B3327A0}"/>
    <w:docVar w:name="RightBorderStyle" w:val="赴㊣Ѐ㌤㰤㉨ঐ㊪ℨ㉸֜⪌㊤℠㉸⨼㊤⤼㊤Ā㊘"/>
  </w:docVars>
  <w:rsids>
    <w:rsidRoot w:val="005F275A"/>
    <w:rsid w:val="00035C7C"/>
    <w:rsid w:val="000561F0"/>
    <w:rsid w:val="00056CE4"/>
    <w:rsid w:val="000642C7"/>
    <w:rsid w:val="0006676B"/>
    <w:rsid w:val="00067E6D"/>
    <w:rsid w:val="00087364"/>
    <w:rsid w:val="000957F4"/>
    <w:rsid w:val="000D20FF"/>
    <w:rsid w:val="000D2939"/>
    <w:rsid w:val="000E235F"/>
    <w:rsid w:val="0010183D"/>
    <w:rsid w:val="00106455"/>
    <w:rsid w:val="001142BD"/>
    <w:rsid w:val="001405F4"/>
    <w:rsid w:val="001457CF"/>
    <w:rsid w:val="001525B4"/>
    <w:rsid w:val="0016035C"/>
    <w:rsid w:val="001760D2"/>
    <w:rsid w:val="00183927"/>
    <w:rsid w:val="001C663C"/>
    <w:rsid w:val="001D1324"/>
    <w:rsid w:val="00200DC6"/>
    <w:rsid w:val="0021598C"/>
    <w:rsid w:val="002341CF"/>
    <w:rsid w:val="00240201"/>
    <w:rsid w:val="00252A9A"/>
    <w:rsid w:val="00272B60"/>
    <w:rsid w:val="00294EAC"/>
    <w:rsid w:val="002D4599"/>
    <w:rsid w:val="002E1466"/>
    <w:rsid w:val="002E7902"/>
    <w:rsid w:val="002F14D4"/>
    <w:rsid w:val="00311239"/>
    <w:rsid w:val="0031141C"/>
    <w:rsid w:val="00311F18"/>
    <w:rsid w:val="00312C88"/>
    <w:rsid w:val="00312F37"/>
    <w:rsid w:val="003235BE"/>
    <w:rsid w:val="00330CCE"/>
    <w:rsid w:val="00331BB7"/>
    <w:rsid w:val="00345389"/>
    <w:rsid w:val="003604A0"/>
    <w:rsid w:val="003610CA"/>
    <w:rsid w:val="00373CD1"/>
    <w:rsid w:val="00375A37"/>
    <w:rsid w:val="00380122"/>
    <w:rsid w:val="003A0D55"/>
    <w:rsid w:val="003D1D80"/>
    <w:rsid w:val="003D3825"/>
    <w:rsid w:val="00401278"/>
    <w:rsid w:val="00404D0A"/>
    <w:rsid w:val="0041636F"/>
    <w:rsid w:val="00416D96"/>
    <w:rsid w:val="00421C17"/>
    <w:rsid w:val="00425A6B"/>
    <w:rsid w:val="00425C89"/>
    <w:rsid w:val="004264B4"/>
    <w:rsid w:val="004F0F8D"/>
    <w:rsid w:val="004F1956"/>
    <w:rsid w:val="005010F1"/>
    <w:rsid w:val="00526BBF"/>
    <w:rsid w:val="00527F7C"/>
    <w:rsid w:val="005358B5"/>
    <w:rsid w:val="00535B4D"/>
    <w:rsid w:val="005464DF"/>
    <w:rsid w:val="005629AC"/>
    <w:rsid w:val="0056344D"/>
    <w:rsid w:val="00567BCC"/>
    <w:rsid w:val="0058244A"/>
    <w:rsid w:val="00584866"/>
    <w:rsid w:val="005964D4"/>
    <w:rsid w:val="005B2CB5"/>
    <w:rsid w:val="005C1C3C"/>
    <w:rsid w:val="005D164A"/>
    <w:rsid w:val="005F0796"/>
    <w:rsid w:val="005F275A"/>
    <w:rsid w:val="00617116"/>
    <w:rsid w:val="0063135F"/>
    <w:rsid w:val="00680993"/>
    <w:rsid w:val="006A76D9"/>
    <w:rsid w:val="006D4763"/>
    <w:rsid w:val="006E499E"/>
    <w:rsid w:val="007060E3"/>
    <w:rsid w:val="00730B1C"/>
    <w:rsid w:val="0073102D"/>
    <w:rsid w:val="00740602"/>
    <w:rsid w:val="00740835"/>
    <w:rsid w:val="007765D7"/>
    <w:rsid w:val="0079409B"/>
    <w:rsid w:val="007949CF"/>
    <w:rsid w:val="00797B1D"/>
    <w:rsid w:val="007A56B3"/>
    <w:rsid w:val="007B6C2C"/>
    <w:rsid w:val="007D64E2"/>
    <w:rsid w:val="007E4BFE"/>
    <w:rsid w:val="007F38AE"/>
    <w:rsid w:val="007F5F46"/>
    <w:rsid w:val="00806C35"/>
    <w:rsid w:val="0081278D"/>
    <w:rsid w:val="008231F3"/>
    <w:rsid w:val="00864127"/>
    <w:rsid w:val="0086450E"/>
    <w:rsid w:val="00877B41"/>
    <w:rsid w:val="008A5113"/>
    <w:rsid w:val="00922208"/>
    <w:rsid w:val="0094633D"/>
    <w:rsid w:val="0095100E"/>
    <w:rsid w:val="00955AC1"/>
    <w:rsid w:val="00996E0B"/>
    <w:rsid w:val="0099754B"/>
    <w:rsid w:val="009C0543"/>
    <w:rsid w:val="009C4255"/>
    <w:rsid w:val="009E6C85"/>
    <w:rsid w:val="00A015FD"/>
    <w:rsid w:val="00A02688"/>
    <w:rsid w:val="00A03B44"/>
    <w:rsid w:val="00A33472"/>
    <w:rsid w:val="00A34230"/>
    <w:rsid w:val="00A4688F"/>
    <w:rsid w:val="00A93E98"/>
    <w:rsid w:val="00AA4EE7"/>
    <w:rsid w:val="00AC7ECC"/>
    <w:rsid w:val="00AD46FF"/>
    <w:rsid w:val="00B00EB8"/>
    <w:rsid w:val="00B207AE"/>
    <w:rsid w:val="00B26C9F"/>
    <w:rsid w:val="00B63E6F"/>
    <w:rsid w:val="00B719A4"/>
    <w:rsid w:val="00B8151D"/>
    <w:rsid w:val="00B815C4"/>
    <w:rsid w:val="00B85AC6"/>
    <w:rsid w:val="00BB6437"/>
    <w:rsid w:val="00BD6CC1"/>
    <w:rsid w:val="00BE00A6"/>
    <w:rsid w:val="00BF34AA"/>
    <w:rsid w:val="00BF4BD5"/>
    <w:rsid w:val="00BF63E6"/>
    <w:rsid w:val="00C308C6"/>
    <w:rsid w:val="00C526D2"/>
    <w:rsid w:val="00C64D75"/>
    <w:rsid w:val="00C94CE1"/>
    <w:rsid w:val="00CC629E"/>
    <w:rsid w:val="00CD10F7"/>
    <w:rsid w:val="00CD133F"/>
    <w:rsid w:val="00CE7F39"/>
    <w:rsid w:val="00D011C4"/>
    <w:rsid w:val="00D36A61"/>
    <w:rsid w:val="00D5358E"/>
    <w:rsid w:val="00D573D2"/>
    <w:rsid w:val="00D67338"/>
    <w:rsid w:val="00D85FE2"/>
    <w:rsid w:val="00DA1C33"/>
    <w:rsid w:val="00DB108D"/>
    <w:rsid w:val="00DD6683"/>
    <w:rsid w:val="00DF281D"/>
    <w:rsid w:val="00DF5875"/>
    <w:rsid w:val="00E06A4E"/>
    <w:rsid w:val="00E40381"/>
    <w:rsid w:val="00E84EBE"/>
    <w:rsid w:val="00E93B5D"/>
    <w:rsid w:val="00E96B19"/>
    <w:rsid w:val="00EA40C3"/>
    <w:rsid w:val="00ED2644"/>
    <w:rsid w:val="00F05DC0"/>
    <w:rsid w:val="00F731E0"/>
    <w:rsid w:val="00F935EA"/>
    <w:rsid w:val="00FE469E"/>
    <w:rsid w:val="00FE4DFF"/>
    <w:rsid w:val="00FE7FEB"/>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CBB58"/>
  <w15:docId w15:val="{8A632B6F-AE21-4C67-A6FB-83DADE6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21C17"/>
    <w:pPr>
      <w:spacing w:line="227" w:lineRule="exact"/>
    </w:pPr>
  </w:style>
  <w:style w:type="character" w:styleId="PlaceholderText">
    <w:name w:val="Placeholder Text"/>
    <w:basedOn w:val="DefaultParagraphFont"/>
    <w:uiPriority w:val="99"/>
    <w:semiHidden/>
    <w:rsid w:val="005464DF"/>
    <w:rPr>
      <w:color w:val="808080"/>
    </w:rPr>
  </w:style>
  <w:style w:type="paragraph" w:styleId="BalloonText">
    <w:name w:val="Balloon Text"/>
    <w:basedOn w:val="Normal"/>
    <w:link w:val="BalloonTextChar"/>
    <w:rsid w:val="005464DF"/>
    <w:pPr>
      <w:spacing w:line="240" w:lineRule="auto"/>
    </w:pPr>
    <w:rPr>
      <w:rFonts w:ascii="Tahoma" w:hAnsi="Tahoma" w:cs="Tahoma"/>
      <w:sz w:val="16"/>
      <w:szCs w:val="16"/>
    </w:rPr>
  </w:style>
  <w:style w:type="paragraph" w:customStyle="1" w:styleId="AttorneyName">
    <w:name w:val="Attorney Name"/>
    <w:basedOn w:val="SingleSpacing"/>
    <w:rsid w:val="00421C17"/>
  </w:style>
  <w:style w:type="character" w:customStyle="1" w:styleId="BalloonTextChar">
    <w:name w:val="Balloon Text Char"/>
    <w:basedOn w:val="DefaultParagraphFont"/>
    <w:link w:val="BalloonText"/>
    <w:rsid w:val="005464DF"/>
    <w:rPr>
      <w:rFonts w:ascii="Tahoma" w:hAnsi="Tahoma" w:cs="Tahoma"/>
      <w:sz w:val="16"/>
      <w:szCs w:val="16"/>
    </w:rPr>
  </w:style>
  <w:style w:type="paragraph" w:styleId="Header">
    <w:name w:val="header"/>
    <w:basedOn w:val="Normal"/>
    <w:rsid w:val="00421C17"/>
    <w:pPr>
      <w:tabs>
        <w:tab w:val="center" w:pos="4320"/>
        <w:tab w:val="right" w:pos="8640"/>
      </w:tabs>
    </w:pPr>
  </w:style>
  <w:style w:type="paragraph" w:styleId="Footer">
    <w:name w:val="footer"/>
    <w:basedOn w:val="Normal"/>
    <w:rsid w:val="00421C17"/>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B815C4"/>
    <w:rPr>
      <w:color w:val="0000FF" w:themeColor="hyperlink"/>
      <w:u w:val="single"/>
    </w:rPr>
  </w:style>
  <w:style w:type="paragraph" w:styleId="ListParagraph">
    <w:name w:val="List Paragraph"/>
    <w:basedOn w:val="Normal"/>
    <w:uiPriority w:val="34"/>
    <w:qFormat/>
    <w:rsid w:val="0031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0664">
      <w:bodyDiv w:val="1"/>
      <w:marLeft w:val="0"/>
      <w:marRight w:val="0"/>
      <w:marTop w:val="0"/>
      <w:marBottom w:val="0"/>
      <w:divBdr>
        <w:top w:val="none" w:sz="0" w:space="0" w:color="auto"/>
        <w:left w:val="none" w:sz="0" w:space="0" w:color="auto"/>
        <w:bottom w:val="none" w:sz="0" w:space="0" w:color="auto"/>
        <w:right w:val="none" w:sz="0" w:space="0" w:color="auto"/>
      </w:divBdr>
    </w:div>
    <w:div w:id="16392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543F-0BE5-471B-BAFF-8D01A0D4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259</TotalTime>
  <Pages>7</Pages>
  <Words>1001</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10</cp:revision>
  <cp:lastPrinted>2020-06-16T18:25:00Z</cp:lastPrinted>
  <dcterms:created xsi:type="dcterms:W3CDTF">2020-06-12T21:09:00Z</dcterms:created>
  <dcterms:modified xsi:type="dcterms:W3CDTF">2021-09-21T21:12:00Z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