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0D" w:rsidRPr="00E8650B" w:rsidRDefault="00CA7A0D" w:rsidP="00E8650B">
      <w:pPr>
        <w:spacing w:line="240" w:lineRule="auto"/>
        <w:ind w:right="-108"/>
        <w:rPr>
          <w:sz w:val="28"/>
          <w:szCs w:val="28"/>
        </w:rPr>
      </w:pPr>
      <w:r w:rsidRPr="00E8650B">
        <w:rPr>
          <w:b/>
          <w:sz w:val="28"/>
          <w:szCs w:val="28"/>
        </w:rPr>
        <w:t>PMOT</w:t>
      </w:r>
    </w:p>
    <w:p w:rsidR="00FF328E" w:rsidRPr="00E8650B" w:rsidRDefault="00FF328E" w:rsidP="00E8650B">
      <w:pPr>
        <w:spacing w:line="240" w:lineRule="auto"/>
        <w:ind w:right="90"/>
        <w:rPr>
          <w:sz w:val="28"/>
          <w:szCs w:val="28"/>
          <w:lang w:val="en-CA"/>
        </w:rPr>
      </w:pPr>
      <w:r w:rsidRPr="00E8650B">
        <w:rPr>
          <w:sz w:val="28"/>
          <w:szCs w:val="28"/>
          <w:highlight w:val="yellow"/>
          <w:lang w:val="en-CA"/>
        </w:rPr>
        <w:t>ATTORNEY CONTACT INFO</w:t>
      </w:r>
    </w:p>
    <w:p w:rsidR="00FF328E" w:rsidRPr="00E8650B" w:rsidRDefault="00FF328E" w:rsidP="00E8650B">
      <w:pPr>
        <w:spacing w:line="240" w:lineRule="auto"/>
        <w:ind w:right="90"/>
        <w:rPr>
          <w:sz w:val="28"/>
          <w:szCs w:val="28"/>
          <w:lang w:val="en-CA"/>
        </w:rPr>
      </w:pPr>
    </w:p>
    <w:p w:rsidR="00FF328E" w:rsidRPr="00E8650B" w:rsidRDefault="00FF328E" w:rsidP="00E8650B">
      <w:pPr>
        <w:spacing w:line="240" w:lineRule="auto"/>
        <w:ind w:right="90"/>
        <w:rPr>
          <w:sz w:val="28"/>
          <w:szCs w:val="28"/>
          <w:lang w:val="en-CA"/>
        </w:rPr>
      </w:pPr>
      <w:r w:rsidRPr="00E8650B">
        <w:rPr>
          <w:sz w:val="28"/>
          <w:szCs w:val="28"/>
          <w:lang w:val="en-CA"/>
        </w:rPr>
        <w:t xml:space="preserve">Attorney for XXX </w:t>
      </w:r>
    </w:p>
    <w:p w:rsidR="00FF328E" w:rsidRDefault="00FF328E" w:rsidP="00E8650B">
      <w:pPr>
        <w:widowControl w:val="0"/>
        <w:spacing w:line="240" w:lineRule="auto"/>
        <w:jc w:val="both"/>
        <w:rPr>
          <w:sz w:val="28"/>
          <w:szCs w:val="28"/>
          <w:lang w:val="en-CA"/>
        </w:rPr>
      </w:pPr>
      <w:r w:rsidRPr="00E8650B">
        <w:rPr>
          <w:sz w:val="28"/>
          <w:szCs w:val="28"/>
          <w:lang w:val="en-CA"/>
        </w:rPr>
        <w:t>In conjunction with Legal Aid Center of Southern Nevada Pro Bono Project</w:t>
      </w:r>
    </w:p>
    <w:p w:rsidR="00E8650B" w:rsidRPr="00E8650B" w:rsidRDefault="00E8650B" w:rsidP="00E8650B">
      <w:pPr>
        <w:widowControl w:val="0"/>
        <w:spacing w:line="240" w:lineRule="auto"/>
        <w:jc w:val="both"/>
        <w:rPr>
          <w:sz w:val="28"/>
          <w:szCs w:val="28"/>
        </w:rPr>
      </w:pPr>
    </w:p>
    <w:p w:rsidR="00FF328E" w:rsidRPr="00E8650B" w:rsidRDefault="00FF328E" w:rsidP="00E8650B">
      <w:pPr>
        <w:spacing w:line="240" w:lineRule="auto"/>
        <w:jc w:val="center"/>
        <w:rPr>
          <w:sz w:val="28"/>
          <w:szCs w:val="28"/>
        </w:rPr>
      </w:pPr>
    </w:p>
    <w:p w:rsidR="00FF328E" w:rsidRPr="00E8650B" w:rsidRDefault="00FF328E" w:rsidP="00E8650B">
      <w:pPr>
        <w:spacing w:line="240" w:lineRule="auto"/>
        <w:jc w:val="center"/>
        <w:rPr>
          <w:sz w:val="28"/>
          <w:szCs w:val="28"/>
        </w:rPr>
      </w:pPr>
      <w:r w:rsidRPr="00E8650B">
        <w:rPr>
          <w:sz w:val="28"/>
          <w:szCs w:val="28"/>
        </w:rPr>
        <w:t>EIGHTH JUDICIAL DISTRICT COURT</w:t>
      </w:r>
    </w:p>
    <w:p w:rsidR="00FF328E" w:rsidRPr="00E8650B" w:rsidRDefault="00FF328E" w:rsidP="00E8650B">
      <w:pPr>
        <w:spacing w:line="240" w:lineRule="auto"/>
        <w:jc w:val="center"/>
        <w:rPr>
          <w:sz w:val="28"/>
          <w:szCs w:val="28"/>
        </w:rPr>
      </w:pPr>
      <w:r w:rsidRPr="00E8650B">
        <w:rPr>
          <w:sz w:val="28"/>
          <w:szCs w:val="28"/>
        </w:rPr>
        <w:t>FAMILY DIVISION – JUVENILE</w:t>
      </w:r>
    </w:p>
    <w:p w:rsidR="00FF328E" w:rsidRDefault="00FF328E" w:rsidP="00E8650B">
      <w:pPr>
        <w:spacing w:line="240" w:lineRule="auto"/>
        <w:jc w:val="center"/>
        <w:rPr>
          <w:sz w:val="28"/>
          <w:szCs w:val="28"/>
        </w:rPr>
      </w:pPr>
      <w:r w:rsidRPr="00E8650B">
        <w:rPr>
          <w:sz w:val="28"/>
          <w:szCs w:val="28"/>
        </w:rPr>
        <w:t>CLARK COUNTY, NEVADA</w:t>
      </w:r>
    </w:p>
    <w:p w:rsidR="00E8650B" w:rsidRDefault="00E8650B" w:rsidP="00E8650B">
      <w:pPr>
        <w:spacing w:line="240" w:lineRule="auto"/>
        <w:jc w:val="center"/>
        <w:rPr>
          <w:sz w:val="28"/>
          <w:szCs w:val="28"/>
        </w:rPr>
      </w:pPr>
    </w:p>
    <w:p w:rsidR="00E8650B" w:rsidRPr="00E8650B" w:rsidRDefault="00E8650B" w:rsidP="00E8650B">
      <w:pPr>
        <w:spacing w:line="240" w:lineRule="auto"/>
        <w:jc w:val="center"/>
        <w:rPr>
          <w:sz w:val="28"/>
          <w:szCs w:val="28"/>
        </w:rPr>
      </w:pPr>
    </w:p>
    <w:p w:rsidR="00FF328E" w:rsidRPr="00E8650B" w:rsidRDefault="00FF328E" w:rsidP="00E8650B">
      <w:pPr>
        <w:spacing w:line="240" w:lineRule="auto"/>
        <w:rPr>
          <w:sz w:val="28"/>
          <w:szCs w:val="28"/>
        </w:rPr>
      </w:pPr>
    </w:p>
    <w:p w:rsidR="00FF328E" w:rsidRPr="00E8650B" w:rsidRDefault="00FF328E" w:rsidP="00E8650B">
      <w:pPr>
        <w:spacing w:line="240" w:lineRule="auto"/>
        <w:rPr>
          <w:sz w:val="28"/>
          <w:szCs w:val="28"/>
        </w:rPr>
      </w:pPr>
      <w:r w:rsidRPr="00E8650B">
        <w:rPr>
          <w:sz w:val="28"/>
          <w:szCs w:val="28"/>
        </w:rPr>
        <w:t>In the Matter of:</w:t>
      </w:r>
      <w:r w:rsidRPr="00E8650B">
        <w:rPr>
          <w:sz w:val="28"/>
          <w:szCs w:val="28"/>
        </w:rPr>
        <w:tab/>
      </w:r>
      <w:r w:rsidRPr="00E8650B">
        <w:rPr>
          <w:sz w:val="28"/>
          <w:szCs w:val="28"/>
        </w:rPr>
        <w:tab/>
      </w:r>
      <w:r w:rsidRPr="00E8650B">
        <w:rPr>
          <w:sz w:val="28"/>
          <w:szCs w:val="28"/>
        </w:rPr>
        <w:tab/>
      </w:r>
      <w:r w:rsidRPr="00E8650B">
        <w:rPr>
          <w:sz w:val="28"/>
          <w:szCs w:val="28"/>
        </w:rPr>
        <w:tab/>
        <w:t>)</w:t>
      </w:r>
      <w:r w:rsidRPr="00E8650B">
        <w:rPr>
          <w:sz w:val="28"/>
          <w:szCs w:val="28"/>
        </w:rPr>
        <w:tab/>
        <w:t>Case No.:</w:t>
      </w:r>
      <w:r w:rsidRPr="00E8650B">
        <w:rPr>
          <w:sz w:val="28"/>
          <w:szCs w:val="28"/>
        </w:rPr>
        <w:tab/>
      </w:r>
    </w:p>
    <w:p w:rsidR="00FF328E" w:rsidRPr="00E8650B" w:rsidRDefault="00FF328E" w:rsidP="00E8650B">
      <w:pPr>
        <w:spacing w:line="240" w:lineRule="auto"/>
        <w:rPr>
          <w:sz w:val="28"/>
          <w:szCs w:val="28"/>
        </w:rPr>
      </w:pPr>
      <w:r w:rsidRPr="00E8650B">
        <w:rPr>
          <w:sz w:val="28"/>
          <w:szCs w:val="28"/>
        </w:rPr>
        <w:tab/>
      </w:r>
      <w:r w:rsidRPr="00E8650B">
        <w:rPr>
          <w:sz w:val="28"/>
          <w:szCs w:val="28"/>
        </w:rPr>
        <w:tab/>
      </w:r>
      <w:r w:rsidRPr="00E8650B">
        <w:rPr>
          <w:sz w:val="28"/>
          <w:szCs w:val="28"/>
        </w:rPr>
        <w:tab/>
      </w:r>
      <w:r w:rsidRPr="00E8650B">
        <w:rPr>
          <w:sz w:val="28"/>
          <w:szCs w:val="28"/>
        </w:rPr>
        <w:tab/>
      </w:r>
      <w:r w:rsidRPr="00E8650B">
        <w:rPr>
          <w:sz w:val="28"/>
          <w:szCs w:val="28"/>
        </w:rPr>
        <w:tab/>
      </w:r>
      <w:r w:rsidRPr="00E8650B">
        <w:rPr>
          <w:sz w:val="28"/>
          <w:szCs w:val="28"/>
        </w:rPr>
        <w:tab/>
        <w:t>)</w:t>
      </w:r>
      <w:r w:rsidRPr="00E8650B">
        <w:rPr>
          <w:sz w:val="28"/>
          <w:szCs w:val="28"/>
        </w:rPr>
        <w:tab/>
        <w:t>Dept. No.:</w:t>
      </w:r>
      <w:r w:rsidRPr="00E8650B">
        <w:rPr>
          <w:sz w:val="28"/>
          <w:szCs w:val="28"/>
        </w:rPr>
        <w:tab/>
      </w:r>
    </w:p>
    <w:p w:rsidR="00FF328E" w:rsidRPr="00E8650B" w:rsidRDefault="00431ECF" w:rsidP="00E8650B">
      <w:pPr>
        <w:spacing w:line="240" w:lineRule="auto"/>
        <w:rPr>
          <w:sz w:val="28"/>
          <w:szCs w:val="28"/>
        </w:rPr>
      </w:pPr>
      <w:sdt>
        <w:sdtPr>
          <w:rPr>
            <w:b/>
            <w:sz w:val="28"/>
            <w:szCs w:val="28"/>
          </w:rPr>
          <w:id w:val="106236044"/>
          <w:placeholder>
            <w:docPart w:val="D858E55BB0E645E797449EBCF4007D80"/>
          </w:placeholder>
          <w:showingPlcHdr/>
          <w:text/>
        </w:sdtPr>
        <w:sdtEndPr/>
        <w:sdtContent>
          <w:r w:rsidR="00FF328E" w:rsidRPr="00E8650B">
            <w:rPr>
              <w:b/>
              <w:sz w:val="28"/>
              <w:szCs w:val="28"/>
            </w:rPr>
            <w:t>CLIENT</w:t>
          </w:r>
        </w:sdtContent>
      </w:sdt>
      <w:r w:rsidR="00FF328E" w:rsidRPr="00E8650B">
        <w:rPr>
          <w:b/>
          <w:sz w:val="28"/>
          <w:szCs w:val="28"/>
        </w:rPr>
        <w:t>,</w:t>
      </w:r>
      <w:r w:rsidR="00FF328E" w:rsidRPr="00E8650B">
        <w:rPr>
          <w:b/>
          <w:sz w:val="28"/>
          <w:szCs w:val="28"/>
        </w:rPr>
        <w:tab/>
      </w:r>
      <w:r w:rsidR="00FF328E" w:rsidRPr="00E8650B">
        <w:rPr>
          <w:b/>
          <w:sz w:val="28"/>
          <w:szCs w:val="28"/>
        </w:rPr>
        <w:tab/>
      </w:r>
      <w:r w:rsidR="00FF328E" w:rsidRPr="00E8650B">
        <w:rPr>
          <w:b/>
          <w:sz w:val="28"/>
          <w:szCs w:val="28"/>
        </w:rPr>
        <w:tab/>
      </w:r>
      <w:r w:rsidR="00FF328E" w:rsidRPr="00E8650B">
        <w:rPr>
          <w:b/>
          <w:sz w:val="28"/>
          <w:szCs w:val="28"/>
        </w:rPr>
        <w:tab/>
      </w:r>
      <w:r w:rsidR="00FF328E" w:rsidRPr="00E8650B">
        <w:rPr>
          <w:b/>
          <w:sz w:val="28"/>
          <w:szCs w:val="28"/>
        </w:rPr>
        <w:tab/>
      </w:r>
      <w:r w:rsidR="00FF328E" w:rsidRPr="00E8650B">
        <w:rPr>
          <w:sz w:val="28"/>
          <w:szCs w:val="28"/>
        </w:rPr>
        <w:t>)</w:t>
      </w:r>
      <w:r w:rsidR="00FF328E" w:rsidRPr="00E8650B">
        <w:rPr>
          <w:sz w:val="28"/>
          <w:szCs w:val="28"/>
        </w:rPr>
        <w:tab/>
        <w:t>HEARING REQUESTED</w:t>
      </w:r>
      <w:r w:rsidR="00FF328E" w:rsidRPr="00E8650B">
        <w:rPr>
          <w:sz w:val="28"/>
          <w:szCs w:val="28"/>
        </w:rPr>
        <w:tab/>
      </w:r>
    </w:p>
    <w:p w:rsidR="00FF328E" w:rsidRPr="00E8650B" w:rsidRDefault="00FF328E" w:rsidP="00E8650B">
      <w:pPr>
        <w:spacing w:line="240" w:lineRule="auto"/>
        <w:rPr>
          <w:sz w:val="28"/>
          <w:szCs w:val="28"/>
        </w:rPr>
      </w:pPr>
      <w:r w:rsidRPr="00E8650B">
        <w:rPr>
          <w:sz w:val="28"/>
          <w:szCs w:val="28"/>
        </w:rPr>
        <w:t xml:space="preserve">DOB: </w:t>
      </w:r>
      <w:r w:rsidRPr="00E8650B">
        <w:rPr>
          <w:sz w:val="28"/>
          <w:szCs w:val="28"/>
        </w:rPr>
        <w:tab/>
      </w:r>
      <w:r w:rsidRPr="00E8650B">
        <w:rPr>
          <w:sz w:val="28"/>
          <w:szCs w:val="28"/>
        </w:rPr>
        <w:tab/>
      </w:r>
      <w:r w:rsidRPr="00E8650B">
        <w:rPr>
          <w:sz w:val="28"/>
          <w:szCs w:val="28"/>
        </w:rPr>
        <w:tab/>
      </w:r>
      <w:r w:rsidRPr="00E8650B">
        <w:rPr>
          <w:sz w:val="28"/>
          <w:szCs w:val="28"/>
        </w:rPr>
        <w:tab/>
      </w:r>
      <w:r w:rsidRPr="00E8650B">
        <w:rPr>
          <w:sz w:val="28"/>
          <w:szCs w:val="28"/>
        </w:rPr>
        <w:tab/>
        <w:t>)</w:t>
      </w:r>
    </w:p>
    <w:p w:rsidR="00FF328E" w:rsidRPr="00E8650B" w:rsidRDefault="00FF328E" w:rsidP="00E8650B">
      <w:pPr>
        <w:spacing w:line="240" w:lineRule="auto"/>
        <w:rPr>
          <w:sz w:val="28"/>
          <w:szCs w:val="28"/>
        </w:rPr>
      </w:pPr>
      <w:r w:rsidRPr="00E8650B">
        <w:rPr>
          <w:sz w:val="28"/>
          <w:szCs w:val="28"/>
        </w:rPr>
        <w:tab/>
      </w:r>
      <w:r w:rsidRPr="00E8650B">
        <w:rPr>
          <w:sz w:val="28"/>
          <w:szCs w:val="28"/>
        </w:rPr>
        <w:tab/>
      </w:r>
      <w:r w:rsidRPr="00E8650B">
        <w:rPr>
          <w:sz w:val="28"/>
          <w:szCs w:val="28"/>
        </w:rPr>
        <w:tab/>
      </w:r>
      <w:r w:rsidRPr="00E8650B">
        <w:rPr>
          <w:sz w:val="28"/>
          <w:szCs w:val="28"/>
        </w:rPr>
        <w:tab/>
      </w:r>
      <w:r w:rsidRPr="00E8650B">
        <w:rPr>
          <w:sz w:val="28"/>
          <w:szCs w:val="28"/>
        </w:rPr>
        <w:tab/>
      </w:r>
      <w:r w:rsidRPr="00E8650B">
        <w:rPr>
          <w:sz w:val="28"/>
          <w:szCs w:val="28"/>
        </w:rPr>
        <w:tab/>
        <w:t>)</w:t>
      </w:r>
    </w:p>
    <w:p w:rsidR="00FF328E" w:rsidRPr="00E8650B" w:rsidRDefault="00FF328E" w:rsidP="00E8650B">
      <w:pPr>
        <w:spacing w:line="240" w:lineRule="auto"/>
        <w:rPr>
          <w:sz w:val="28"/>
          <w:szCs w:val="28"/>
        </w:rPr>
      </w:pPr>
      <w:r w:rsidRPr="00E8650B">
        <w:rPr>
          <w:sz w:val="28"/>
          <w:szCs w:val="28"/>
        </w:rPr>
        <w:tab/>
      </w:r>
      <w:r w:rsidRPr="00E8650B">
        <w:rPr>
          <w:sz w:val="28"/>
          <w:szCs w:val="28"/>
        </w:rPr>
        <w:tab/>
      </w:r>
      <w:r w:rsidRPr="00E8650B">
        <w:rPr>
          <w:sz w:val="28"/>
          <w:szCs w:val="28"/>
        </w:rPr>
        <w:tab/>
        <w:t>A MINOR.</w:t>
      </w:r>
      <w:r w:rsidRPr="00E8650B">
        <w:rPr>
          <w:sz w:val="28"/>
          <w:szCs w:val="28"/>
        </w:rPr>
        <w:tab/>
      </w:r>
      <w:r w:rsidRPr="00E8650B">
        <w:rPr>
          <w:sz w:val="28"/>
          <w:szCs w:val="28"/>
        </w:rPr>
        <w:tab/>
        <w:t>)</w:t>
      </w:r>
    </w:p>
    <w:p w:rsidR="00FF328E" w:rsidRPr="00E8650B" w:rsidRDefault="00FF328E" w:rsidP="00E8650B">
      <w:pPr>
        <w:spacing w:line="240" w:lineRule="auto"/>
        <w:rPr>
          <w:sz w:val="28"/>
          <w:szCs w:val="28"/>
        </w:rPr>
      </w:pPr>
      <w:r w:rsidRPr="00E8650B">
        <w:rPr>
          <w:sz w:val="28"/>
          <w:szCs w:val="28"/>
          <w:u w:val="single"/>
        </w:rPr>
        <w:t xml:space="preserve">                                                              </w:t>
      </w:r>
      <w:r w:rsidRPr="00E8650B">
        <w:rPr>
          <w:sz w:val="28"/>
          <w:szCs w:val="28"/>
        </w:rPr>
        <w:t>)</w:t>
      </w:r>
    </w:p>
    <w:p w:rsidR="00CA7A0D" w:rsidRPr="00E8650B" w:rsidRDefault="00CA7A0D" w:rsidP="00E8650B">
      <w:pPr>
        <w:spacing w:line="240" w:lineRule="auto"/>
        <w:ind w:right="-108"/>
        <w:jc w:val="center"/>
        <w:rPr>
          <w:sz w:val="28"/>
          <w:szCs w:val="28"/>
        </w:rPr>
      </w:pPr>
    </w:p>
    <w:p w:rsidR="00CA7A0D" w:rsidRPr="00E8650B" w:rsidRDefault="00CA7A0D" w:rsidP="00E8650B">
      <w:pPr>
        <w:spacing w:line="240" w:lineRule="auto"/>
        <w:ind w:right="-115"/>
        <w:jc w:val="both"/>
        <w:rPr>
          <w:b/>
          <w:bCs/>
          <w:szCs w:val="24"/>
        </w:rPr>
      </w:pPr>
      <w:r w:rsidRPr="00E8650B">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E8650B">
        <w:rPr>
          <w:b/>
          <w:bCs/>
          <w:szCs w:val="24"/>
        </w:rPr>
        <w:t>BEING GRANTED</w:t>
      </w:r>
      <w:proofErr w:type="gramEnd"/>
      <w:r w:rsidRPr="00E8650B">
        <w:rPr>
          <w:b/>
          <w:bCs/>
          <w:szCs w:val="24"/>
        </w:rPr>
        <w:t xml:space="preserve"> BY THE COURT WITHOUT HEARING PRIOR TO THE SCHEDULED HEARING.</w:t>
      </w:r>
    </w:p>
    <w:p w:rsidR="00E8650B" w:rsidRDefault="00E8650B" w:rsidP="00E8650B">
      <w:pPr>
        <w:spacing w:line="240" w:lineRule="auto"/>
        <w:ind w:right="-115"/>
        <w:jc w:val="center"/>
        <w:rPr>
          <w:b/>
          <w:sz w:val="28"/>
          <w:szCs w:val="28"/>
          <w:u w:val="single"/>
        </w:rPr>
      </w:pPr>
    </w:p>
    <w:p w:rsidR="00E8650B" w:rsidRDefault="00E8650B" w:rsidP="00E8650B">
      <w:pPr>
        <w:spacing w:line="240" w:lineRule="auto"/>
        <w:ind w:right="-115"/>
        <w:jc w:val="center"/>
        <w:rPr>
          <w:b/>
          <w:sz w:val="28"/>
          <w:szCs w:val="28"/>
          <w:u w:val="single"/>
        </w:rPr>
      </w:pPr>
    </w:p>
    <w:p w:rsidR="00CA7A0D" w:rsidRPr="00E8650B" w:rsidRDefault="00CA7A0D" w:rsidP="00E8650B">
      <w:pPr>
        <w:spacing w:line="480" w:lineRule="auto"/>
        <w:ind w:right="-115"/>
        <w:jc w:val="center"/>
        <w:rPr>
          <w:b/>
          <w:sz w:val="28"/>
          <w:szCs w:val="28"/>
          <w:u w:val="single"/>
        </w:rPr>
      </w:pPr>
      <w:r w:rsidRPr="00E8650B">
        <w:rPr>
          <w:b/>
          <w:sz w:val="28"/>
          <w:szCs w:val="28"/>
          <w:u w:val="single"/>
        </w:rPr>
        <w:t>SUBJECT MINOR’S MOTION FOR NORMALCY</w:t>
      </w:r>
    </w:p>
    <w:p w:rsidR="007C7430" w:rsidRPr="00E8650B" w:rsidRDefault="00CA7A0D" w:rsidP="00E8650B">
      <w:pPr>
        <w:spacing w:line="480" w:lineRule="auto"/>
        <w:ind w:right="-115"/>
        <w:jc w:val="both"/>
        <w:rPr>
          <w:sz w:val="28"/>
          <w:szCs w:val="28"/>
        </w:rPr>
      </w:pPr>
      <w:r w:rsidRPr="00E8650B">
        <w:rPr>
          <w:sz w:val="28"/>
          <w:szCs w:val="28"/>
        </w:rPr>
        <w:tab/>
        <w:t xml:space="preserve">COMES NOW Subject Minor, </w:t>
      </w:r>
      <w:r w:rsidR="00A415AB" w:rsidRPr="00E8650B">
        <w:rPr>
          <w:i/>
          <w:sz w:val="28"/>
          <w:szCs w:val="28"/>
        </w:rPr>
        <w:t xml:space="preserve">CLIENT, </w:t>
      </w:r>
      <w:r w:rsidRPr="00E8650B">
        <w:rPr>
          <w:sz w:val="28"/>
          <w:szCs w:val="28"/>
        </w:rPr>
        <w:t xml:space="preserve">by and through counsel, </w:t>
      </w:r>
      <w:r w:rsidR="00A415AB" w:rsidRPr="00E8650B">
        <w:rPr>
          <w:i/>
          <w:sz w:val="28"/>
          <w:szCs w:val="28"/>
        </w:rPr>
        <w:t>Attorney</w:t>
      </w:r>
      <w:proofErr w:type="gramStart"/>
      <w:r w:rsidR="00A415AB" w:rsidRPr="00E8650B">
        <w:rPr>
          <w:i/>
          <w:sz w:val="28"/>
          <w:szCs w:val="28"/>
        </w:rPr>
        <w:t xml:space="preserve">, </w:t>
      </w:r>
      <w:r w:rsidRPr="00E8650B">
        <w:rPr>
          <w:sz w:val="28"/>
          <w:szCs w:val="28"/>
        </w:rPr>
        <w:t xml:space="preserve"> Esq</w:t>
      </w:r>
      <w:proofErr w:type="gramEnd"/>
      <w:r w:rsidRPr="00E8650B">
        <w:rPr>
          <w:sz w:val="28"/>
          <w:szCs w:val="28"/>
        </w:rPr>
        <w:t xml:space="preserve">., of </w:t>
      </w:r>
      <w:r w:rsidR="00FF328E" w:rsidRPr="00E8650B">
        <w:rPr>
          <w:i/>
          <w:sz w:val="28"/>
          <w:szCs w:val="28"/>
        </w:rPr>
        <w:t>Firm</w:t>
      </w:r>
      <w:r w:rsidRPr="00E8650B">
        <w:rPr>
          <w:sz w:val="28"/>
          <w:szCs w:val="28"/>
        </w:rPr>
        <w:t xml:space="preserve">, pursuant to NRS 159A.034(4), and hereby files this Motion for Normalcy.  </w:t>
      </w:r>
    </w:p>
    <w:p w:rsidR="00CA7A0D" w:rsidRPr="00E8650B" w:rsidRDefault="00CA7A0D" w:rsidP="00E8650B">
      <w:pPr>
        <w:spacing w:line="480" w:lineRule="auto"/>
        <w:ind w:right="-115" w:firstLine="720"/>
        <w:jc w:val="both"/>
        <w:rPr>
          <w:sz w:val="28"/>
          <w:szCs w:val="28"/>
        </w:rPr>
      </w:pPr>
      <w:r w:rsidRPr="00E8650B">
        <w:rPr>
          <w:sz w:val="28"/>
          <w:szCs w:val="28"/>
        </w:rPr>
        <w:lastRenderedPageBreak/>
        <w:t xml:space="preserve">This Motion </w:t>
      </w:r>
      <w:proofErr w:type="gramStart"/>
      <w:r w:rsidRPr="00E8650B">
        <w:rPr>
          <w:sz w:val="28"/>
          <w:szCs w:val="28"/>
        </w:rPr>
        <w:t>is based</w:t>
      </w:r>
      <w:proofErr w:type="gramEnd"/>
      <w:r w:rsidRPr="00E8650B">
        <w:rPr>
          <w:sz w:val="28"/>
          <w:szCs w:val="28"/>
        </w:rPr>
        <w:t xml:space="preserve"> upon the attached Memorandum of Points and Authorities, the papers and pleadings on file, and such other documentary and oral evidence as may be presented at the hearing of this Motion.</w:t>
      </w:r>
    </w:p>
    <w:p w:rsidR="00FF328E" w:rsidRPr="00E8650B" w:rsidRDefault="00FF328E" w:rsidP="00FF328E">
      <w:pPr>
        <w:ind w:left="720" w:firstLine="720"/>
        <w:jc w:val="both"/>
        <w:rPr>
          <w:b/>
          <w:sz w:val="28"/>
          <w:szCs w:val="28"/>
        </w:rPr>
      </w:pPr>
      <w:r w:rsidRPr="00E8650B">
        <w:rPr>
          <w:sz w:val="28"/>
          <w:szCs w:val="28"/>
        </w:rPr>
        <w:t xml:space="preserve">DATED this </w:t>
      </w:r>
      <w:sdt>
        <w:sdtPr>
          <w:rPr>
            <w:b/>
            <w:color w:val="808080"/>
            <w:sz w:val="28"/>
            <w:szCs w:val="28"/>
          </w:rPr>
          <w:id w:val="1296716592"/>
          <w:placeholder>
            <w:docPart w:val="227C055D4AC04FBDA5E5F6C052D18E94"/>
          </w:placeholder>
          <w:showingPlcHdr/>
          <w:text/>
        </w:sdtPr>
        <w:sdtEndPr/>
        <w:sdtContent>
          <w:r w:rsidRPr="00E8650B">
            <w:rPr>
              <w:color w:val="808080"/>
              <w:sz w:val="28"/>
              <w:szCs w:val="28"/>
            </w:rPr>
            <w:t>Day</w:t>
          </w:r>
        </w:sdtContent>
      </w:sdt>
      <w:r w:rsidRPr="00E8650B">
        <w:rPr>
          <w:sz w:val="28"/>
          <w:szCs w:val="28"/>
        </w:rPr>
        <w:t xml:space="preserve"> day of </w:t>
      </w:r>
      <w:sdt>
        <w:sdtPr>
          <w:rPr>
            <w:sz w:val="28"/>
            <w:szCs w:val="28"/>
          </w:rPr>
          <w:id w:val="63199536"/>
          <w:placeholder>
            <w:docPart w:val="34E552AD9A3345D295D85DC2986E88AF"/>
          </w:placeholder>
          <w:showingPlcHdr/>
          <w:text/>
        </w:sdtPr>
        <w:sdtEndPr/>
        <w:sdtContent>
          <w:r w:rsidRPr="00E8650B">
            <w:rPr>
              <w:color w:val="808080"/>
              <w:sz w:val="28"/>
              <w:szCs w:val="28"/>
            </w:rPr>
            <w:t>Month</w:t>
          </w:r>
        </w:sdtContent>
      </w:sdt>
      <w:r w:rsidRPr="00E8650B">
        <w:rPr>
          <w:sz w:val="28"/>
          <w:szCs w:val="28"/>
        </w:rPr>
        <w:t xml:space="preserve">, </w:t>
      </w:r>
      <w:sdt>
        <w:sdtPr>
          <w:rPr>
            <w:b/>
            <w:color w:val="808080"/>
            <w:sz w:val="28"/>
            <w:szCs w:val="28"/>
          </w:rPr>
          <w:id w:val="-1773618499"/>
          <w:placeholder>
            <w:docPart w:val="F340C94ACB8E4272996B9208641621EE"/>
          </w:placeholder>
          <w:showingPlcHdr/>
          <w:text/>
        </w:sdtPr>
        <w:sdtEndPr/>
        <w:sdtContent>
          <w:r w:rsidRPr="00E8650B">
            <w:rPr>
              <w:color w:val="808080"/>
              <w:sz w:val="28"/>
              <w:szCs w:val="28"/>
            </w:rPr>
            <w:t>Year</w:t>
          </w:r>
        </w:sdtContent>
      </w:sdt>
      <w:r w:rsidRPr="00E8650B">
        <w:rPr>
          <w:color w:val="000000" w:themeColor="text1"/>
          <w:sz w:val="28"/>
          <w:szCs w:val="28"/>
        </w:rPr>
        <w:t>.</w:t>
      </w:r>
      <w:r w:rsidRPr="00E8650B">
        <w:rPr>
          <w:sz w:val="28"/>
          <w:szCs w:val="28"/>
        </w:rPr>
        <w:tab/>
      </w:r>
      <w:r w:rsidRPr="00E8650B">
        <w:rPr>
          <w:sz w:val="28"/>
          <w:szCs w:val="28"/>
        </w:rPr>
        <w:tab/>
      </w:r>
      <w:r w:rsidRPr="00E8650B">
        <w:rPr>
          <w:sz w:val="28"/>
          <w:szCs w:val="28"/>
        </w:rPr>
        <w:tab/>
      </w:r>
    </w:p>
    <w:p w:rsidR="00FF328E" w:rsidRPr="00E8650B" w:rsidRDefault="00FF328E" w:rsidP="00FF328E">
      <w:pPr>
        <w:spacing w:line="240" w:lineRule="auto"/>
        <w:ind w:left="2880" w:firstLine="720"/>
        <w:rPr>
          <w:sz w:val="28"/>
          <w:szCs w:val="28"/>
        </w:rPr>
      </w:pPr>
      <w:r w:rsidRPr="00E8650B">
        <w:rPr>
          <w:sz w:val="28"/>
          <w:szCs w:val="28"/>
        </w:rPr>
        <w:t>By:</w:t>
      </w:r>
      <w:r w:rsidRPr="00E8650B">
        <w:rPr>
          <w:sz w:val="28"/>
          <w:szCs w:val="28"/>
        </w:rPr>
        <w:tab/>
        <w:t>_____________________________</w:t>
      </w:r>
      <w:r w:rsidRPr="00E8650B">
        <w:rPr>
          <w:sz w:val="28"/>
          <w:szCs w:val="28"/>
        </w:rPr>
        <w:tab/>
      </w:r>
    </w:p>
    <w:p w:rsidR="00FF328E" w:rsidRPr="00E8650B" w:rsidRDefault="00FF328E" w:rsidP="00FF328E">
      <w:pPr>
        <w:spacing w:line="240" w:lineRule="auto"/>
        <w:ind w:left="3600" w:firstLine="720"/>
        <w:rPr>
          <w:sz w:val="28"/>
          <w:szCs w:val="28"/>
        </w:rPr>
      </w:pPr>
      <w:r w:rsidRPr="00E8650B">
        <w:rPr>
          <w:sz w:val="28"/>
          <w:szCs w:val="28"/>
          <w:highlight w:val="yellow"/>
          <w:lang w:val="en-CA"/>
        </w:rPr>
        <w:t>ATTORNEY CONTACT INFO</w:t>
      </w:r>
      <w:r w:rsidRPr="00E8650B">
        <w:rPr>
          <w:sz w:val="28"/>
          <w:szCs w:val="28"/>
        </w:rPr>
        <w:t xml:space="preserve"> </w:t>
      </w:r>
    </w:p>
    <w:p w:rsidR="00FF328E" w:rsidRPr="00E8650B" w:rsidRDefault="00FF328E" w:rsidP="00FF328E">
      <w:pPr>
        <w:spacing w:line="240" w:lineRule="auto"/>
        <w:ind w:left="3600" w:firstLine="720"/>
        <w:rPr>
          <w:sz w:val="28"/>
          <w:szCs w:val="28"/>
        </w:rPr>
      </w:pPr>
    </w:p>
    <w:p w:rsidR="00FF328E" w:rsidRPr="00E8650B" w:rsidRDefault="00FF328E" w:rsidP="00FF328E">
      <w:pPr>
        <w:spacing w:line="240" w:lineRule="auto"/>
        <w:ind w:left="4320" w:right="90"/>
        <w:rPr>
          <w:sz w:val="28"/>
          <w:szCs w:val="28"/>
          <w:lang w:val="en-CA"/>
        </w:rPr>
      </w:pPr>
      <w:r w:rsidRPr="00E8650B">
        <w:rPr>
          <w:sz w:val="28"/>
          <w:szCs w:val="28"/>
          <w:lang w:val="en-CA"/>
        </w:rPr>
        <w:t>In conjunction with Legal Aid Center of Southern Nevada Pro Bono Project</w:t>
      </w:r>
    </w:p>
    <w:p w:rsidR="00E8650B" w:rsidRDefault="00E8650B">
      <w:pPr>
        <w:spacing w:line="240" w:lineRule="auto"/>
        <w:rPr>
          <w:b/>
          <w:sz w:val="28"/>
          <w:szCs w:val="28"/>
          <w:u w:val="single"/>
        </w:rPr>
      </w:pPr>
      <w:r>
        <w:rPr>
          <w:b/>
          <w:sz w:val="28"/>
          <w:szCs w:val="28"/>
          <w:u w:val="single"/>
        </w:rPr>
        <w:br w:type="page"/>
      </w:r>
    </w:p>
    <w:p w:rsidR="00CA7A0D" w:rsidRPr="00E8650B" w:rsidRDefault="00CA7A0D" w:rsidP="00E8650B">
      <w:pPr>
        <w:spacing w:line="480" w:lineRule="auto"/>
        <w:ind w:right="-115"/>
        <w:jc w:val="center"/>
        <w:rPr>
          <w:sz w:val="28"/>
          <w:szCs w:val="28"/>
        </w:rPr>
      </w:pPr>
      <w:r w:rsidRPr="00E8650B">
        <w:rPr>
          <w:b/>
          <w:sz w:val="28"/>
          <w:szCs w:val="28"/>
          <w:u w:val="single"/>
        </w:rPr>
        <w:lastRenderedPageBreak/>
        <w:t>MEMORANDUM OF POINTS AND AUTHORITIES</w:t>
      </w:r>
    </w:p>
    <w:p w:rsidR="00CA7A0D" w:rsidRPr="00E8650B" w:rsidRDefault="00CA7A0D" w:rsidP="00E8650B">
      <w:pPr>
        <w:numPr>
          <w:ilvl w:val="0"/>
          <w:numId w:val="18"/>
        </w:numPr>
        <w:spacing w:line="480" w:lineRule="auto"/>
        <w:ind w:left="720" w:right="-115"/>
        <w:contextualSpacing/>
        <w:jc w:val="both"/>
        <w:rPr>
          <w:b/>
          <w:sz w:val="28"/>
          <w:szCs w:val="28"/>
          <w:u w:val="single"/>
        </w:rPr>
      </w:pPr>
      <w:r w:rsidRPr="00E8650B">
        <w:rPr>
          <w:b/>
          <w:sz w:val="28"/>
          <w:szCs w:val="28"/>
        </w:rPr>
        <w:t>Statement of Facts</w:t>
      </w:r>
    </w:p>
    <w:p w:rsidR="00CA7A0D" w:rsidRPr="00E8650B" w:rsidRDefault="00CA7A0D" w:rsidP="00E8650B">
      <w:pPr>
        <w:spacing w:line="480" w:lineRule="auto"/>
        <w:ind w:right="-115" w:firstLine="720"/>
        <w:jc w:val="both"/>
        <w:rPr>
          <w:sz w:val="28"/>
          <w:szCs w:val="28"/>
        </w:rPr>
      </w:pPr>
      <w:r w:rsidRPr="00E8650B">
        <w:rPr>
          <w:sz w:val="28"/>
          <w:szCs w:val="28"/>
        </w:rPr>
        <w:t xml:space="preserve">On or about September 14, 2018, Subject Minor </w:t>
      </w:r>
      <w:r w:rsidR="00FF5837" w:rsidRPr="00E8650B">
        <w:rPr>
          <w:i/>
          <w:sz w:val="28"/>
          <w:szCs w:val="28"/>
        </w:rPr>
        <w:t>CLIENT</w:t>
      </w:r>
      <w:r w:rsidRPr="00E8650B">
        <w:rPr>
          <w:sz w:val="28"/>
          <w:szCs w:val="28"/>
        </w:rPr>
        <w:t xml:space="preserve"> </w:t>
      </w:r>
      <w:proofErr w:type="gramStart"/>
      <w:r w:rsidRPr="00E8650B">
        <w:rPr>
          <w:sz w:val="28"/>
          <w:szCs w:val="28"/>
        </w:rPr>
        <w:t>was taken</w:t>
      </w:r>
      <w:proofErr w:type="gramEnd"/>
      <w:r w:rsidRPr="00E8650B">
        <w:rPr>
          <w:sz w:val="28"/>
          <w:szCs w:val="28"/>
        </w:rPr>
        <w:t xml:space="preserve"> into the care of the Clark County Department of Family Services.  Subsequently, on or about October 23, 2018, Adoptive Mother</w:t>
      </w:r>
      <w:r w:rsidR="00FF5837" w:rsidRPr="00E8650B">
        <w:rPr>
          <w:sz w:val="28"/>
          <w:szCs w:val="28"/>
        </w:rPr>
        <w:t>,</w:t>
      </w:r>
      <w:r w:rsidRPr="00E8650B">
        <w:rPr>
          <w:sz w:val="28"/>
          <w:szCs w:val="28"/>
        </w:rPr>
        <w:t xml:space="preserve"> </w:t>
      </w:r>
      <w:r w:rsidR="00FF5837" w:rsidRPr="00E8650B">
        <w:rPr>
          <w:i/>
          <w:sz w:val="28"/>
          <w:szCs w:val="28"/>
        </w:rPr>
        <w:t>Adoptive Mother</w:t>
      </w:r>
      <w:r w:rsidR="00FF5837" w:rsidRPr="00E8650B">
        <w:rPr>
          <w:sz w:val="28"/>
          <w:szCs w:val="28"/>
        </w:rPr>
        <w:t>,</w:t>
      </w:r>
      <w:r w:rsidRPr="00E8650B">
        <w:rPr>
          <w:sz w:val="28"/>
          <w:szCs w:val="28"/>
        </w:rPr>
        <w:t xml:space="preserve"> pleaded No Contest to an amended petition against her, at which time legal and physical custody of Subject Minor </w:t>
      </w:r>
      <w:r w:rsidR="00FF5837" w:rsidRPr="00E8650B">
        <w:rPr>
          <w:i/>
          <w:sz w:val="28"/>
          <w:szCs w:val="28"/>
        </w:rPr>
        <w:t>CLIENT</w:t>
      </w:r>
      <w:r w:rsidRPr="00E8650B">
        <w:rPr>
          <w:sz w:val="28"/>
          <w:szCs w:val="28"/>
        </w:rPr>
        <w:t xml:space="preserve"> </w:t>
      </w:r>
      <w:proofErr w:type="gramStart"/>
      <w:r w:rsidRPr="00E8650B">
        <w:rPr>
          <w:sz w:val="28"/>
          <w:szCs w:val="28"/>
        </w:rPr>
        <w:t>was transferred</w:t>
      </w:r>
      <w:proofErr w:type="gramEnd"/>
      <w:r w:rsidRPr="00E8650B">
        <w:rPr>
          <w:sz w:val="28"/>
          <w:szCs w:val="28"/>
        </w:rPr>
        <w:t xml:space="preserve"> to the Clark County Department of Family Services for appropriate placement and services. That arrangement has continued to the present date, and currently Subject Minor </w:t>
      </w:r>
      <w:r w:rsidR="00FF5837" w:rsidRPr="00E8650B">
        <w:rPr>
          <w:i/>
          <w:sz w:val="28"/>
          <w:szCs w:val="28"/>
        </w:rPr>
        <w:t>CLIENT</w:t>
      </w:r>
      <w:r w:rsidRPr="00E8650B">
        <w:rPr>
          <w:sz w:val="28"/>
          <w:szCs w:val="28"/>
        </w:rPr>
        <w:t xml:space="preserve"> remains under the legal and physical custody of the Department of Family Services.</w:t>
      </w:r>
    </w:p>
    <w:p w:rsidR="00CA7A0D" w:rsidRPr="00E8650B" w:rsidRDefault="00CA7A0D" w:rsidP="00E8650B">
      <w:pPr>
        <w:spacing w:line="480" w:lineRule="auto"/>
        <w:ind w:right="-115" w:firstLine="720"/>
        <w:jc w:val="both"/>
        <w:rPr>
          <w:sz w:val="28"/>
          <w:szCs w:val="28"/>
        </w:rPr>
      </w:pPr>
      <w:r w:rsidRPr="00E8650B">
        <w:rPr>
          <w:sz w:val="28"/>
          <w:szCs w:val="28"/>
        </w:rPr>
        <w:t xml:space="preserve">Subject Minor </w:t>
      </w:r>
      <w:r w:rsidR="00FF5837" w:rsidRPr="00E8650B">
        <w:rPr>
          <w:i/>
          <w:sz w:val="28"/>
          <w:szCs w:val="28"/>
        </w:rPr>
        <w:t>CLIENT</w:t>
      </w:r>
      <w:r w:rsidRPr="00E8650B">
        <w:rPr>
          <w:sz w:val="28"/>
          <w:szCs w:val="28"/>
        </w:rPr>
        <w:t xml:space="preserve"> is now seventeen years old.  As a young woman, she desires to take more control over her own identity and the outward appearance she presents to the world.  One way in which </w:t>
      </w:r>
      <w:r w:rsidR="00FF5837" w:rsidRPr="00E8650B">
        <w:rPr>
          <w:i/>
          <w:sz w:val="28"/>
          <w:szCs w:val="28"/>
        </w:rPr>
        <w:t>CLIENT</w:t>
      </w:r>
      <w:r w:rsidRPr="00E8650B">
        <w:rPr>
          <w:sz w:val="28"/>
          <w:szCs w:val="28"/>
        </w:rPr>
        <w:t xml:space="preserve"> would like to do that is by having her cheeks pierced.  As a minor, however, she requires the consent of a legally responsible adult in order to proceed; and as a minor in the custody of the Department of Family Services, there is no other legally responsible adult besides the Department available to provide such consent.  She therefore brings this </w:t>
      </w:r>
      <w:proofErr w:type="gramStart"/>
      <w:r w:rsidRPr="00E8650B">
        <w:rPr>
          <w:sz w:val="28"/>
          <w:szCs w:val="28"/>
        </w:rPr>
        <w:t>motion requesting</w:t>
      </w:r>
      <w:proofErr w:type="gramEnd"/>
      <w:r w:rsidRPr="00E8650B">
        <w:rPr>
          <w:sz w:val="28"/>
          <w:szCs w:val="28"/>
        </w:rPr>
        <w:t xml:space="preserve"> normalcy and an order that she may have her cheeks pierced.</w:t>
      </w:r>
    </w:p>
    <w:p w:rsidR="00CA7A0D" w:rsidRPr="00E8650B" w:rsidRDefault="00CA7A0D" w:rsidP="00E8650B">
      <w:pPr>
        <w:numPr>
          <w:ilvl w:val="0"/>
          <w:numId w:val="18"/>
        </w:numPr>
        <w:spacing w:line="480" w:lineRule="auto"/>
        <w:ind w:left="720" w:right="-115"/>
        <w:contextualSpacing/>
        <w:jc w:val="both"/>
        <w:rPr>
          <w:b/>
          <w:sz w:val="28"/>
          <w:szCs w:val="28"/>
          <w:u w:val="single"/>
        </w:rPr>
      </w:pPr>
      <w:r w:rsidRPr="00E8650B">
        <w:rPr>
          <w:b/>
          <w:sz w:val="28"/>
          <w:szCs w:val="28"/>
        </w:rPr>
        <w:t>Argument</w:t>
      </w:r>
    </w:p>
    <w:p w:rsidR="00CA7A0D" w:rsidRPr="00E8650B" w:rsidRDefault="00CA7A0D" w:rsidP="00E8650B">
      <w:pPr>
        <w:numPr>
          <w:ilvl w:val="1"/>
          <w:numId w:val="18"/>
        </w:numPr>
        <w:spacing w:line="480" w:lineRule="auto"/>
        <w:ind w:left="1080" w:right="-115"/>
        <w:contextualSpacing/>
        <w:jc w:val="both"/>
        <w:rPr>
          <w:b/>
          <w:sz w:val="28"/>
          <w:szCs w:val="28"/>
          <w:u w:val="single"/>
        </w:rPr>
      </w:pPr>
      <w:r w:rsidRPr="00E8650B">
        <w:rPr>
          <w:b/>
          <w:sz w:val="28"/>
          <w:szCs w:val="28"/>
        </w:rPr>
        <w:t>Subject Minor is Entitled to Normalcy and Self Expression</w:t>
      </w:r>
    </w:p>
    <w:p w:rsidR="00CA7A0D" w:rsidRPr="00E8650B" w:rsidRDefault="00CA7A0D" w:rsidP="00E8650B">
      <w:pPr>
        <w:tabs>
          <w:tab w:val="center" w:pos="5040"/>
        </w:tabs>
        <w:spacing w:line="480" w:lineRule="auto"/>
        <w:ind w:right="-115" w:firstLine="720"/>
        <w:jc w:val="both"/>
        <w:rPr>
          <w:sz w:val="28"/>
          <w:szCs w:val="28"/>
        </w:rPr>
      </w:pPr>
      <w:r w:rsidRPr="00E8650B">
        <w:rPr>
          <w:sz w:val="28"/>
          <w:szCs w:val="28"/>
        </w:rPr>
        <w:lastRenderedPageBreak/>
        <w:t xml:space="preserve">Nevada law is unambiguous in requiring that children and youth in the care of the State </w:t>
      </w:r>
      <w:proofErr w:type="gramStart"/>
      <w:r w:rsidRPr="00E8650B">
        <w:rPr>
          <w:sz w:val="28"/>
          <w:szCs w:val="28"/>
        </w:rPr>
        <w:t>are</w:t>
      </w:r>
      <w:proofErr w:type="gramEnd"/>
      <w:r w:rsidRPr="00E8650B">
        <w:rPr>
          <w:sz w:val="28"/>
          <w:szCs w:val="28"/>
        </w:rPr>
        <w:t xml:space="preserve"> to be treated as much like their peers who are not involved in the dependency system as is possible.  For example, NRS 432.525 explicitly guarantees to youth in foster homes the rights “to be treated with dignity and respect,” “to fair and equal access to </w:t>
      </w:r>
      <w:proofErr w:type="gramStart"/>
      <w:r w:rsidRPr="00E8650B">
        <w:rPr>
          <w:sz w:val="28"/>
          <w:szCs w:val="28"/>
        </w:rPr>
        <w:t>services, …</w:t>
      </w:r>
      <w:proofErr w:type="gramEnd"/>
      <w:r w:rsidRPr="00E8650B">
        <w:rPr>
          <w:sz w:val="28"/>
          <w:szCs w:val="28"/>
        </w:rPr>
        <w:t xml:space="preserve"> care, [and] treatment,” “to receive…appropriate…clothing,” and “to communicate with other persons.”  These policies </w:t>
      </w:r>
      <w:proofErr w:type="gramStart"/>
      <w:r w:rsidRPr="00E8650B">
        <w:rPr>
          <w:sz w:val="28"/>
          <w:szCs w:val="28"/>
        </w:rPr>
        <w:t>are further codified</w:t>
      </w:r>
      <w:proofErr w:type="gramEnd"/>
      <w:r w:rsidRPr="00E8650B">
        <w:rPr>
          <w:sz w:val="28"/>
          <w:szCs w:val="28"/>
        </w:rPr>
        <w:t xml:space="preserve"> at NAC 424.500, which requires foster homes to “encourage [their] child's autonomy,” and “provide care that is respectful toward [their] … interpersonal styles.”  That section goes on to require that foster youth “must be afforded an opportunity to participate in…activities that promote self-expression and communication,” and “activities that promote normalcy for the child.” </w:t>
      </w:r>
    </w:p>
    <w:p w:rsidR="00CA7A0D" w:rsidRPr="00E8650B" w:rsidRDefault="00CA7A0D" w:rsidP="00E8650B">
      <w:pPr>
        <w:numPr>
          <w:ilvl w:val="1"/>
          <w:numId w:val="18"/>
        </w:numPr>
        <w:spacing w:line="480" w:lineRule="auto"/>
        <w:ind w:left="1080" w:right="-115"/>
        <w:contextualSpacing/>
        <w:jc w:val="both"/>
        <w:rPr>
          <w:b/>
          <w:sz w:val="28"/>
          <w:szCs w:val="28"/>
          <w:u w:val="single"/>
        </w:rPr>
      </w:pPr>
      <w:r w:rsidRPr="00E8650B">
        <w:rPr>
          <w:b/>
          <w:sz w:val="28"/>
          <w:szCs w:val="28"/>
        </w:rPr>
        <w:t>Body Piercings are a “Normal” and Safe Method of Self-Expression</w:t>
      </w:r>
    </w:p>
    <w:p w:rsidR="00CA7A0D" w:rsidRPr="00E8650B" w:rsidRDefault="00CA7A0D" w:rsidP="00E8650B">
      <w:pPr>
        <w:spacing w:line="480" w:lineRule="auto"/>
        <w:ind w:right="-115" w:firstLine="720"/>
        <w:jc w:val="both"/>
        <w:rPr>
          <w:sz w:val="28"/>
          <w:szCs w:val="28"/>
        </w:rPr>
      </w:pPr>
      <w:r w:rsidRPr="00E8650B">
        <w:rPr>
          <w:sz w:val="28"/>
          <w:szCs w:val="28"/>
        </w:rPr>
        <w:t xml:space="preserve">Modern American culture has thoroughly embraced body piercing as a method of personal beautification and self-expression.  Ear piercings are so commonplace that young girls and even infants frequently have their ears pierced.  The past several decades have seen a rapid increase in the mainstreaming of a variety of other body piercings, particularly facial piercings such as eyebrow, nose, and lip piercings.  Although proper care must be exercised in selecting an appropriate service provider as well as in performing aftercare on the piercing site, </w:t>
      </w:r>
      <w:r w:rsidRPr="00E8650B">
        <w:rPr>
          <w:sz w:val="28"/>
          <w:szCs w:val="28"/>
        </w:rPr>
        <w:lastRenderedPageBreak/>
        <w:t xml:space="preserve">when reasonable and prudent protocols </w:t>
      </w:r>
      <w:proofErr w:type="gramStart"/>
      <w:r w:rsidRPr="00E8650B">
        <w:rPr>
          <w:sz w:val="28"/>
          <w:szCs w:val="28"/>
        </w:rPr>
        <w:t>are</w:t>
      </w:r>
      <w:proofErr w:type="gramEnd"/>
      <w:r w:rsidRPr="00E8650B">
        <w:rPr>
          <w:sz w:val="28"/>
          <w:szCs w:val="28"/>
        </w:rPr>
        <w:t xml:space="preserve"> followed body piercing is a relatively safe method of self</w:t>
      </w:r>
      <w:r w:rsidRPr="00E8650B">
        <w:rPr>
          <w:sz w:val="28"/>
          <w:szCs w:val="28"/>
        </w:rPr>
        <w:noBreakHyphen/>
        <w:t xml:space="preserve">expression.  </w:t>
      </w:r>
    </w:p>
    <w:p w:rsidR="00CA7A0D" w:rsidRPr="00E8650B" w:rsidRDefault="00CA7A0D" w:rsidP="00E8650B">
      <w:pPr>
        <w:spacing w:line="480" w:lineRule="auto"/>
        <w:ind w:right="-115" w:firstLine="720"/>
        <w:jc w:val="both"/>
        <w:rPr>
          <w:sz w:val="28"/>
          <w:szCs w:val="28"/>
        </w:rPr>
      </w:pPr>
      <w:r w:rsidRPr="00E8650B">
        <w:rPr>
          <w:sz w:val="28"/>
          <w:szCs w:val="28"/>
        </w:rPr>
        <w:t>As noted above, youth in foster care</w:t>
      </w:r>
      <w:r w:rsidR="00FF5837" w:rsidRPr="00E8650B">
        <w:rPr>
          <w:sz w:val="28"/>
          <w:szCs w:val="28"/>
        </w:rPr>
        <w:t>,</w:t>
      </w:r>
      <w:r w:rsidRPr="00E8650B">
        <w:rPr>
          <w:sz w:val="28"/>
          <w:szCs w:val="28"/>
        </w:rPr>
        <w:t xml:space="preserve"> such as Subject Minor </w:t>
      </w:r>
      <w:r w:rsidR="00FF5837" w:rsidRPr="00E8650B">
        <w:rPr>
          <w:i/>
          <w:sz w:val="28"/>
          <w:szCs w:val="28"/>
        </w:rPr>
        <w:t>CLIENT</w:t>
      </w:r>
      <w:r w:rsidR="00FF5837" w:rsidRPr="00E8650B">
        <w:rPr>
          <w:sz w:val="28"/>
          <w:szCs w:val="28"/>
        </w:rPr>
        <w:t>,</w:t>
      </w:r>
      <w:r w:rsidRPr="00E8650B">
        <w:rPr>
          <w:sz w:val="28"/>
          <w:szCs w:val="28"/>
        </w:rPr>
        <w:t xml:space="preserve"> have a right to participate in activities that promote normalcy and self-expression, such as body piercing.  Moreover, foster care providers are required to encourage their children to develop their autonomy and interpersonal style.  Subject Minor </w:t>
      </w:r>
      <w:r w:rsidR="00FF5837" w:rsidRPr="00E8650B">
        <w:rPr>
          <w:i/>
          <w:sz w:val="28"/>
          <w:szCs w:val="28"/>
        </w:rPr>
        <w:t>CLIENT</w:t>
      </w:r>
      <w:r w:rsidRPr="00E8650B">
        <w:rPr>
          <w:sz w:val="28"/>
          <w:szCs w:val="28"/>
        </w:rPr>
        <w:t xml:space="preserve"> is attempting to do both here.  She requests nothing more than fair and equal access to services available to many other young women her age who are not in the custody of the Department of Family Services, as well as the honoring of her rights to wear appropriate clothing—specifically jewelry—and thereby to communicate her identity to the world.</w:t>
      </w:r>
    </w:p>
    <w:p w:rsidR="00CA7A0D" w:rsidRPr="00E8650B" w:rsidRDefault="00CA7A0D" w:rsidP="00E8650B">
      <w:pPr>
        <w:numPr>
          <w:ilvl w:val="0"/>
          <w:numId w:val="18"/>
        </w:numPr>
        <w:spacing w:line="480" w:lineRule="auto"/>
        <w:ind w:left="720" w:right="-115"/>
        <w:contextualSpacing/>
        <w:jc w:val="both"/>
        <w:rPr>
          <w:b/>
          <w:sz w:val="28"/>
          <w:szCs w:val="28"/>
          <w:u w:val="single"/>
        </w:rPr>
      </w:pPr>
      <w:r w:rsidRPr="00E8650B">
        <w:rPr>
          <w:b/>
          <w:sz w:val="28"/>
          <w:szCs w:val="28"/>
        </w:rPr>
        <w:t>Prayer for Relief</w:t>
      </w:r>
    </w:p>
    <w:p w:rsidR="00CA7A0D" w:rsidRPr="00E8650B" w:rsidRDefault="00CA7A0D" w:rsidP="00E8650B">
      <w:pPr>
        <w:spacing w:line="480" w:lineRule="auto"/>
        <w:ind w:right="-115" w:firstLine="720"/>
        <w:jc w:val="both"/>
        <w:rPr>
          <w:sz w:val="28"/>
          <w:szCs w:val="28"/>
        </w:rPr>
      </w:pPr>
      <w:r w:rsidRPr="00E8650B">
        <w:rPr>
          <w:sz w:val="28"/>
          <w:szCs w:val="28"/>
        </w:rPr>
        <w:t xml:space="preserve">WHEREFORE, asserting the above rights, Subject Minor </w:t>
      </w:r>
      <w:r w:rsidR="00FF5837" w:rsidRPr="00E8650B">
        <w:rPr>
          <w:i/>
          <w:sz w:val="28"/>
          <w:szCs w:val="28"/>
        </w:rPr>
        <w:t>CLIENT</w:t>
      </w:r>
      <w:r w:rsidRPr="00E8650B">
        <w:rPr>
          <w:sz w:val="28"/>
          <w:szCs w:val="28"/>
        </w:rPr>
        <w:t xml:space="preserve"> petitions this honorable court for the following relief:</w:t>
      </w:r>
    </w:p>
    <w:p w:rsidR="00CA7A0D" w:rsidRPr="00CC0AE4" w:rsidRDefault="00CA7A0D" w:rsidP="00E8650B">
      <w:pPr>
        <w:numPr>
          <w:ilvl w:val="1"/>
          <w:numId w:val="18"/>
        </w:numPr>
        <w:spacing w:line="480" w:lineRule="auto"/>
        <w:ind w:right="-115" w:hanging="720"/>
        <w:contextualSpacing/>
        <w:jc w:val="both"/>
        <w:rPr>
          <w:sz w:val="28"/>
          <w:szCs w:val="28"/>
          <w:u w:val="single"/>
        </w:rPr>
      </w:pPr>
      <w:r w:rsidRPr="00E8650B">
        <w:rPr>
          <w:sz w:val="28"/>
          <w:szCs w:val="28"/>
        </w:rPr>
        <w:t>An Order granting consent and permission for Subject Minor to have her cheeks pierced; and</w:t>
      </w:r>
    </w:p>
    <w:p w:rsidR="00CC0AE4" w:rsidRDefault="00CC0AE4" w:rsidP="00CC0AE4">
      <w:pPr>
        <w:spacing w:line="480" w:lineRule="auto"/>
        <w:ind w:right="-115"/>
        <w:contextualSpacing/>
        <w:jc w:val="both"/>
        <w:rPr>
          <w:sz w:val="28"/>
          <w:szCs w:val="28"/>
        </w:rPr>
      </w:pPr>
      <w:r>
        <w:rPr>
          <w:sz w:val="28"/>
          <w:szCs w:val="28"/>
        </w:rPr>
        <w:t>/ / /</w:t>
      </w:r>
    </w:p>
    <w:p w:rsidR="00CC0AE4" w:rsidRDefault="00CC0AE4" w:rsidP="00CC0AE4">
      <w:pPr>
        <w:spacing w:line="480" w:lineRule="auto"/>
        <w:ind w:right="-115"/>
        <w:contextualSpacing/>
        <w:jc w:val="both"/>
        <w:rPr>
          <w:sz w:val="28"/>
          <w:szCs w:val="28"/>
        </w:rPr>
      </w:pPr>
      <w:r>
        <w:rPr>
          <w:sz w:val="28"/>
          <w:szCs w:val="28"/>
        </w:rPr>
        <w:t>/ / /</w:t>
      </w:r>
    </w:p>
    <w:p w:rsidR="00CC0AE4" w:rsidRDefault="00CC0AE4" w:rsidP="00CC0AE4">
      <w:pPr>
        <w:spacing w:line="480" w:lineRule="auto"/>
        <w:ind w:right="-115"/>
        <w:contextualSpacing/>
        <w:jc w:val="both"/>
        <w:rPr>
          <w:sz w:val="28"/>
          <w:szCs w:val="28"/>
        </w:rPr>
      </w:pPr>
      <w:r>
        <w:rPr>
          <w:sz w:val="28"/>
          <w:szCs w:val="28"/>
        </w:rPr>
        <w:t>/ / /</w:t>
      </w:r>
    </w:p>
    <w:p w:rsidR="00CC0AE4" w:rsidRDefault="00CC0AE4" w:rsidP="00CC0AE4">
      <w:pPr>
        <w:spacing w:line="480" w:lineRule="auto"/>
        <w:ind w:right="-115"/>
        <w:contextualSpacing/>
        <w:jc w:val="both"/>
        <w:rPr>
          <w:sz w:val="28"/>
          <w:szCs w:val="28"/>
        </w:rPr>
      </w:pPr>
      <w:r>
        <w:rPr>
          <w:sz w:val="28"/>
          <w:szCs w:val="28"/>
        </w:rPr>
        <w:t>/ / /</w:t>
      </w:r>
    </w:p>
    <w:p w:rsidR="00CA7A0D" w:rsidRPr="00E8650B" w:rsidRDefault="00CA7A0D" w:rsidP="00E8650B">
      <w:pPr>
        <w:numPr>
          <w:ilvl w:val="1"/>
          <w:numId w:val="18"/>
        </w:numPr>
        <w:spacing w:line="480" w:lineRule="auto"/>
        <w:ind w:right="-115" w:hanging="720"/>
        <w:contextualSpacing/>
        <w:jc w:val="both"/>
        <w:rPr>
          <w:sz w:val="28"/>
          <w:szCs w:val="28"/>
          <w:u w:val="single"/>
        </w:rPr>
      </w:pPr>
      <w:r w:rsidRPr="00E8650B">
        <w:rPr>
          <w:sz w:val="28"/>
          <w:szCs w:val="28"/>
        </w:rPr>
        <w:t>Such other relief as this Court deems just and proper.</w:t>
      </w:r>
    </w:p>
    <w:p w:rsidR="00E8650B" w:rsidRDefault="00E8650B" w:rsidP="00E8650B">
      <w:pPr>
        <w:spacing w:line="240" w:lineRule="auto"/>
        <w:ind w:left="1800" w:firstLine="360"/>
        <w:jc w:val="both"/>
        <w:rPr>
          <w:sz w:val="28"/>
          <w:szCs w:val="28"/>
        </w:rPr>
      </w:pPr>
      <w:r w:rsidRPr="00E8650B">
        <w:rPr>
          <w:sz w:val="28"/>
          <w:szCs w:val="28"/>
        </w:rPr>
        <w:t xml:space="preserve">DATED this </w:t>
      </w:r>
      <w:r w:rsidRPr="00E8650B">
        <w:rPr>
          <w:color w:val="808080"/>
          <w:sz w:val="28"/>
          <w:szCs w:val="28"/>
        </w:rPr>
        <w:t>Day</w:t>
      </w:r>
      <w:r w:rsidRPr="00E8650B">
        <w:rPr>
          <w:sz w:val="28"/>
          <w:szCs w:val="28"/>
        </w:rPr>
        <w:t xml:space="preserve"> </w:t>
      </w:r>
      <w:proofErr w:type="spellStart"/>
      <w:r w:rsidRPr="00E8650B">
        <w:rPr>
          <w:sz w:val="28"/>
          <w:szCs w:val="28"/>
        </w:rPr>
        <w:t>day</w:t>
      </w:r>
      <w:proofErr w:type="spellEnd"/>
      <w:r w:rsidRPr="00E8650B">
        <w:rPr>
          <w:sz w:val="28"/>
          <w:szCs w:val="28"/>
        </w:rPr>
        <w:t xml:space="preserve"> of </w:t>
      </w:r>
      <w:r w:rsidRPr="00E8650B">
        <w:rPr>
          <w:color w:val="808080"/>
          <w:sz w:val="28"/>
          <w:szCs w:val="28"/>
        </w:rPr>
        <w:t>Month</w:t>
      </w:r>
      <w:r w:rsidRPr="00E8650B">
        <w:rPr>
          <w:sz w:val="28"/>
          <w:szCs w:val="28"/>
        </w:rPr>
        <w:t xml:space="preserve">, </w:t>
      </w:r>
      <w:r w:rsidRPr="00E8650B">
        <w:rPr>
          <w:color w:val="808080"/>
          <w:sz w:val="28"/>
          <w:szCs w:val="28"/>
        </w:rPr>
        <w:t>Year</w:t>
      </w:r>
      <w:r w:rsidRPr="00E8650B">
        <w:rPr>
          <w:color w:val="000000"/>
          <w:sz w:val="28"/>
          <w:szCs w:val="28"/>
        </w:rPr>
        <w:t>.</w:t>
      </w:r>
      <w:r w:rsidRPr="00E8650B">
        <w:rPr>
          <w:sz w:val="28"/>
          <w:szCs w:val="28"/>
        </w:rPr>
        <w:tab/>
      </w:r>
    </w:p>
    <w:p w:rsidR="00E8650B" w:rsidRDefault="00E8650B" w:rsidP="00E8650B">
      <w:pPr>
        <w:spacing w:line="240" w:lineRule="auto"/>
        <w:ind w:left="1800" w:firstLine="360"/>
        <w:jc w:val="both"/>
        <w:rPr>
          <w:sz w:val="28"/>
          <w:szCs w:val="28"/>
        </w:rPr>
      </w:pPr>
    </w:p>
    <w:p w:rsidR="00E8650B" w:rsidRPr="00E8650B" w:rsidRDefault="00E8650B" w:rsidP="00E8650B">
      <w:pPr>
        <w:spacing w:line="240" w:lineRule="auto"/>
        <w:ind w:left="3240" w:firstLine="360"/>
        <w:jc w:val="both"/>
        <w:rPr>
          <w:sz w:val="28"/>
          <w:szCs w:val="28"/>
        </w:rPr>
      </w:pPr>
      <w:r w:rsidRPr="00E8650B">
        <w:rPr>
          <w:sz w:val="28"/>
          <w:szCs w:val="28"/>
        </w:rPr>
        <w:t>By:</w:t>
      </w:r>
      <w:r w:rsidRPr="00E8650B">
        <w:rPr>
          <w:sz w:val="28"/>
          <w:szCs w:val="28"/>
        </w:rPr>
        <w:tab/>
        <w:t>_____________________________</w:t>
      </w:r>
      <w:r w:rsidRPr="00E8650B">
        <w:rPr>
          <w:sz w:val="28"/>
          <w:szCs w:val="28"/>
        </w:rPr>
        <w:tab/>
      </w:r>
    </w:p>
    <w:p w:rsidR="00E8650B" w:rsidRPr="00E8650B" w:rsidRDefault="00E8650B" w:rsidP="00E8650B">
      <w:pPr>
        <w:spacing w:line="240" w:lineRule="auto"/>
        <w:ind w:left="3960" w:firstLine="360"/>
        <w:rPr>
          <w:sz w:val="28"/>
          <w:szCs w:val="28"/>
        </w:rPr>
      </w:pPr>
      <w:r w:rsidRPr="00E8650B">
        <w:rPr>
          <w:sz w:val="28"/>
          <w:szCs w:val="28"/>
          <w:highlight w:val="yellow"/>
          <w:lang w:val="en-CA"/>
        </w:rPr>
        <w:t>ATTORNEY CONTACT INFO</w:t>
      </w:r>
      <w:r w:rsidRPr="00E8650B">
        <w:rPr>
          <w:sz w:val="28"/>
          <w:szCs w:val="28"/>
        </w:rPr>
        <w:t xml:space="preserve"> </w:t>
      </w:r>
    </w:p>
    <w:p w:rsidR="00E8650B" w:rsidRPr="00E8650B" w:rsidRDefault="00E8650B" w:rsidP="00E8650B">
      <w:pPr>
        <w:spacing w:line="240" w:lineRule="auto"/>
        <w:ind w:left="360"/>
        <w:rPr>
          <w:sz w:val="28"/>
          <w:szCs w:val="28"/>
        </w:rPr>
      </w:pPr>
    </w:p>
    <w:p w:rsidR="00E8650B" w:rsidRPr="00E8650B" w:rsidRDefault="00E8650B" w:rsidP="00E8650B">
      <w:pPr>
        <w:spacing w:line="240" w:lineRule="auto"/>
        <w:ind w:left="4320" w:right="90"/>
        <w:rPr>
          <w:sz w:val="28"/>
          <w:szCs w:val="28"/>
          <w:lang w:val="en-CA"/>
        </w:rPr>
      </w:pPr>
      <w:r w:rsidRPr="00E8650B">
        <w:rPr>
          <w:sz w:val="28"/>
          <w:szCs w:val="28"/>
          <w:lang w:val="en-CA"/>
        </w:rPr>
        <w:lastRenderedPageBreak/>
        <w:t>In conjunction with Legal Aid Center of Southern Nevada Pro Bono Project</w:t>
      </w:r>
    </w:p>
    <w:p w:rsidR="00CA7A0D" w:rsidRPr="00E8650B" w:rsidRDefault="00E8650B" w:rsidP="00E8650B">
      <w:pPr>
        <w:pStyle w:val="ListParagraph"/>
        <w:numPr>
          <w:ilvl w:val="0"/>
          <w:numId w:val="18"/>
        </w:numPr>
        <w:spacing w:line="240" w:lineRule="auto"/>
        <w:ind w:right="-108"/>
        <w:rPr>
          <w:sz w:val="28"/>
          <w:szCs w:val="28"/>
        </w:rPr>
      </w:pPr>
      <w:r w:rsidRPr="00E8650B">
        <w:rPr>
          <w:b/>
          <w:sz w:val="28"/>
          <w:szCs w:val="28"/>
          <w:u w:val="single"/>
        </w:rPr>
        <w:br w:type="page"/>
      </w:r>
    </w:p>
    <w:p w:rsidR="00CA7A0D" w:rsidRPr="00E8650B" w:rsidRDefault="00CA7A0D" w:rsidP="007008CF">
      <w:pPr>
        <w:spacing w:line="204" w:lineRule="auto"/>
        <w:ind w:right="-108"/>
        <w:jc w:val="center"/>
        <w:rPr>
          <w:b/>
          <w:i/>
          <w:sz w:val="28"/>
          <w:szCs w:val="28"/>
          <w:u w:val="single"/>
        </w:rPr>
      </w:pPr>
      <w:bookmarkStart w:id="0" w:name="_GoBack"/>
      <w:bookmarkEnd w:id="0"/>
      <w:r w:rsidRPr="00E8650B">
        <w:rPr>
          <w:b/>
          <w:i/>
          <w:sz w:val="28"/>
          <w:szCs w:val="28"/>
          <w:u w:val="single"/>
        </w:rPr>
        <w:lastRenderedPageBreak/>
        <w:t xml:space="preserve">CERTIFICATE OF </w:t>
      </w:r>
      <w:r w:rsidR="00E8650B">
        <w:rPr>
          <w:b/>
          <w:i/>
          <w:sz w:val="28"/>
          <w:szCs w:val="28"/>
          <w:u w:val="single"/>
        </w:rPr>
        <w:t>SERVICE</w:t>
      </w:r>
    </w:p>
    <w:p w:rsidR="00CA7A0D" w:rsidRPr="00E8650B" w:rsidRDefault="00CA7A0D" w:rsidP="00FF5837">
      <w:pPr>
        <w:spacing w:line="204" w:lineRule="auto"/>
        <w:ind w:left="360" w:right="-108"/>
        <w:rPr>
          <w:b/>
          <w:sz w:val="28"/>
          <w:szCs w:val="28"/>
        </w:rPr>
      </w:pPr>
    </w:p>
    <w:p w:rsidR="00CA7A0D" w:rsidRPr="00E8650B" w:rsidRDefault="00CA7A0D" w:rsidP="007008CF">
      <w:pPr>
        <w:ind w:right="-108"/>
        <w:jc w:val="both"/>
        <w:rPr>
          <w:sz w:val="28"/>
          <w:szCs w:val="28"/>
        </w:rPr>
      </w:pPr>
      <w:r w:rsidRPr="00E8650B">
        <w:rPr>
          <w:sz w:val="28"/>
          <w:szCs w:val="28"/>
        </w:rPr>
        <w:tab/>
        <w:t xml:space="preserve">I HEREBY CERTIFY that on the _______ day of </w:t>
      </w:r>
      <w:r w:rsidRPr="00E8650B">
        <w:rPr>
          <w:i/>
          <w:sz w:val="28"/>
          <w:szCs w:val="28"/>
        </w:rPr>
        <w:t>Month</w:t>
      </w:r>
      <w:r w:rsidRPr="00E8650B">
        <w:rPr>
          <w:sz w:val="28"/>
          <w:szCs w:val="28"/>
        </w:rPr>
        <w:t xml:space="preserve">, </w:t>
      </w:r>
      <w:r w:rsidRPr="00E8650B">
        <w:rPr>
          <w:i/>
          <w:sz w:val="28"/>
          <w:szCs w:val="28"/>
        </w:rPr>
        <w:t>Year</w:t>
      </w:r>
      <w:r w:rsidRPr="00E8650B">
        <w:rPr>
          <w:sz w:val="28"/>
          <w:szCs w:val="28"/>
        </w:rPr>
        <w:t>, I served the foregoing</w:t>
      </w:r>
      <w:r w:rsidRPr="00E8650B">
        <w:rPr>
          <w:b/>
          <w:i/>
          <w:sz w:val="28"/>
          <w:szCs w:val="28"/>
          <w:lang w:val="en-CA"/>
        </w:rPr>
        <w:t xml:space="preserve"> </w:t>
      </w:r>
      <w:r w:rsidR="006B4833" w:rsidRPr="00E8650B">
        <w:rPr>
          <w:b/>
          <w:i/>
          <w:sz w:val="28"/>
          <w:szCs w:val="28"/>
        </w:rPr>
        <w:t>SUBJECT MINOR’S MOTION FOR NORMALCY</w:t>
      </w:r>
      <w:r w:rsidRPr="00E8650B">
        <w:rPr>
          <w:sz w:val="28"/>
          <w:szCs w:val="28"/>
        </w:rPr>
        <w:t>, by the Court’s electronic system (EFS E-File &amp; Serve) and/or depositing in the U.S. Mail in a sealed envelope with first-class postage fully prepaid thereon, to the following:</w:t>
      </w:r>
    </w:p>
    <w:p w:rsidR="00CA7A0D" w:rsidRPr="00E8650B" w:rsidRDefault="00CA7A0D" w:rsidP="00FF5837">
      <w:pPr>
        <w:spacing w:line="204" w:lineRule="auto"/>
        <w:ind w:left="360" w:right="-108"/>
        <w:rPr>
          <w:sz w:val="28"/>
          <w:szCs w:val="28"/>
        </w:rPr>
      </w:pPr>
    </w:p>
    <w:p w:rsidR="00CA7A0D" w:rsidRPr="00E8650B" w:rsidRDefault="00CA7A0D" w:rsidP="00FF5837">
      <w:pPr>
        <w:spacing w:line="204" w:lineRule="auto"/>
        <w:ind w:left="360" w:right="-108"/>
        <w:rPr>
          <w:sz w:val="28"/>
          <w:szCs w:val="28"/>
        </w:rPr>
      </w:pPr>
    </w:p>
    <w:p w:rsidR="00E8650B" w:rsidRPr="009D628F" w:rsidRDefault="00E8650B" w:rsidP="00E8650B">
      <w:pPr>
        <w:spacing w:line="204" w:lineRule="auto"/>
        <w:ind w:left="720"/>
        <w:contextualSpacing/>
        <w:rPr>
          <w:sz w:val="28"/>
          <w:szCs w:val="28"/>
        </w:rPr>
      </w:pPr>
    </w:p>
    <w:p w:rsidR="00E8650B" w:rsidRPr="009D628F" w:rsidRDefault="00E8650B" w:rsidP="00E8650B">
      <w:pPr>
        <w:spacing w:line="204" w:lineRule="auto"/>
        <w:ind w:left="720"/>
        <w:contextualSpacing/>
        <w:rPr>
          <w:sz w:val="28"/>
          <w:szCs w:val="28"/>
        </w:rPr>
      </w:pPr>
    </w:p>
    <w:p w:rsidR="00E8650B" w:rsidRPr="009D628F" w:rsidRDefault="00E8650B" w:rsidP="00E8650B">
      <w:pPr>
        <w:spacing w:line="204" w:lineRule="auto"/>
        <w:ind w:left="720"/>
        <w:contextualSpacing/>
        <w:rPr>
          <w:sz w:val="28"/>
          <w:szCs w:val="28"/>
        </w:rPr>
      </w:pPr>
    </w:p>
    <w:p w:rsidR="00E8650B" w:rsidRPr="009D628F" w:rsidRDefault="00E8650B" w:rsidP="00E8650B">
      <w:pPr>
        <w:spacing w:line="204" w:lineRule="auto"/>
        <w:ind w:left="720"/>
        <w:contextualSpacing/>
        <w:rPr>
          <w:sz w:val="28"/>
          <w:szCs w:val="28"/>
        </w:rPr>
      </w:pPr>
      <w:r w:rsidRPr="009D628F">
        <w:rPr>
          <w:sz w:val="28"/>
          <w:szCs w:val="28"/>
        </w:rPr>
        <w:tab/>
      </w:r>
      <w:r w:rsidRPr="009D628F">
        <w:rPr>
          <w:sz w:val="28"/>
          <w:szCs w:val="28"/>
        </w:rPr>
        <w:tab/>
      </w:r>
      <w:r w:rsidRPr="009D628F">
        <w:rPr>
          <w:sz w:val="28"/>
          <w:szCs w:val="28"/>
        </w:rPr>
        <w:tab/>
        <w:t>______________________________________</w:t>
      </w:r>
    </w:p>
    <w:p w:rsidR="00E8650B" w:rsidRPr="009D628F" w:rsidRDefault="00E8650B" w:rsidP="00E8650B">
      <w:pPr>
        <w:spacing w:line="204" w:lineRule="auto"/>
        <w:ind w:left="720"/>
        <w:contextualSpacing/>
        <w:rPr>
          <w:sz w:val="28"/>
          <w:szCs w:val="28"/>
        </w:rPr>
      </w:pPr>
      <w:r w:rsidRPr="009D628F">
        <w:rPr>
          <w:sz w:val="28"/>
          <w:szCs w:val="28"/>
        </w:rPr>
        <w:tab/>
      </w:r>
      <w:r w:rsidRPr="009D628F">
        <w:rPr>
          <w:sz w:val="28"/>
          <w:szCs w:val="28"/>
        </w:rPr>
        <w:tab/>
      </w:r>
      <w:r w:rsidRPr="009D628F">
        <w:rPr>
          <w:sz w:val="28"/>
          <w:szCs w:val="28"/>
        </w:rPr>
        <w:tab/>
      </w:r>
      <w:r w:rsidRPr="009D628F">
        <w:rPr>
          <w:sz w:val="28"/>
          <w:szCs w:val="28"/>
        </w:rPr>
        <w:tab/>
        <w:t>An employee of</w:t>
      </w:r>
    </w:p>
    <w:p w:rsidR="00E8650B" w:rsidRPr="00594E6A" w:rsidRDefault="00E8650B" w:rsidP="00E8650B">
      <w:pPr>
        <w:spacing w:line="204" w:lineRule="auto"/>
        <w:ind w:left="720"/>
        <w:contextualSpacing/>
        <w:rPr>
          <w:b/>
          <w:sz w:val="28"/>
          <w:szCs w:val="28"/>
          <w:u w:val="single"/>
        </w:rPr>
      </w:pPr>
      <w:r w:rsidRPr="009D628F">
        <w:rPr>
          <w:sz w:val="28"/>
          <w:szCs w:val="28"/>
        </w:rPr>
        <w:tab/>
      </w:r>
      <w:r w:rsidRPr="009D628F">
        <w:rPr>
          <w:sz w:val="28"/>
          <w:szCs w:val="28"/>
        </w:rPr>
        <w:tab/>
      </w:r>
      <w:r w:rsidRPr="009D628F">
        <w:rPr>
          <w:sz w:val="28"/>
          <w:szCs w:val="28"/>
        </w:rPr>
        <w:tab/>
      </w:r>
      <w:r w:rsidRPr="009D628F">
        <w:rPr>
          <w:sz w:val="28"/>
          <w:szCs w:val="28"/>
        </w:rPr>
        <w:tab/>
      </w:r>
      <w:r w:rsidRPr="009D628F">
        <w:rPr>
          <w:color w:val="808080"/>
          <w:sz w:val="28"/>
          <w:szCs w:val="28"/>
        </w:rPr>
        <w:t>Firm</w:t>
      </w:r>
    </w:p>
    <w:p w:rsidR="00CA7A0D" w:rsidRPr="00E8650B" w:rsidRDefault="00CA7A0D" w:rsidP="00FF5837">
      <w:pPr>
        <w:spacing w:line="204" w:lineRule="auto"/>
        <w:ind w:left="4320" w:right="-108"/>
        <w:rPr>
          <w:sz w:val="28"/>
          <w:szCs w:val="28"/>
        </w:rPr>
      </w:pPr>
    </w:p>
    <w:p w:rsidR="00500983" w:rsidRPr="00E8650B" w:rsidRDefault="00500983" w:rsidP="00FF5837">
      <w:pPr>
        <w:widowControl w:val="0"/>
        <w:ind w:right="-108"/>
        <w:rPr>
          <w:vanish/>
          <w:sz w:val="28"/>
          <w:szCs w:val="28"/>
        </w:rPr>
      </w:pPr>
    </w:p>
    <w:sectPr w:rsidR="00500983" w:rsidRPr="00E8650B"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8C" w:rsidRDefault="00E1328C">
      <w:r>
        <w:separator/>
      </w:r>
    </w:p>
    <w:p w:rsidR="00E1328C" w:rsidRDefault="00E1328C"/>
  </w:endnote>
  <w:endnote w:type="continuationSeparator" w:id="0">
    <w:p w:rsidR="00E1328C" w:rsidRDefault="00E1328C">
      <w:r>
        <w:continuationSeparator/>
      </w:r>
    </w:p>
    <w:p w:rsidR="00E1328C" w:rsidRDefault="00E13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30" w:rsidRDefault="007C7430">
    <w:pPr>
      <w:pStyle w:val="Footer"/>
      <w:jc w:val="center"/>
    </w:pPr>
  </w:p>
  <w:p w:rsidR="00E1328C" w:rsidRDefault="00E1328C" w:rsidP="00387CA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8C" w:rsidRDefault="00E1328C">
      <w:r>
        <w:separator/>
      </w:r>
    </w:p>
    <w:p w:rsidR="00E1328C" w:rsidRDefault="00E1328C"/>
  </w:footnote>
  <w:footnote w:type="continuationSeparator" w:id="0">
    <w:p w:rsidR="00E1328C" w:rsidRDefault="00E1328C">
      <w:r>
        <w:continuationSeparator/>
      </w:r>
    </w:p>
    <w:p w:rsidR="00E1328C" w:rsidRDefault="00E132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8C" w:rsidRDefault="00CA7A0D">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28C" w:rsidRDefault="00E1328C" w:rsidP="00312C88">
                          <w:pPr>
                            <w:jc w:val="right"/>
                          </w:pPr>
                          <w:r>
                            <w:t>1</w:t>
                          </w:r>
                        </w:p>
                        <w:p w:rsidR="00E1328C" w:rsidRDefault="00E1328C" w:rsidP="00312C88">
                          <w:pPr>
                            <w:jc w:val="right"/>
                          </w:pPr>
                          <w:r>
                            <w:t>2</w:t>
                          </w:r>
                        </w:p>
                        <w:p w:rsidR="00E1328C" w:rsidRDefault="00E1328C" w:rsidP="00312C88">
                          <w:pPr>
                            <w:jc w:val="right"/>
                          </w:pPr>
                          <w:r>
                            <w:t>3</w:t>
                          </w:r>
                        </w:p>
                        <w:p w:rsidR="00E1328C" w:rsidRDefault="00E1328C" w:rsidP="00312C88">
                          <w:pPr>
                            <w:jc w:val="right"/>
                          </w:pPr>
                          <w:r>
                            <w:t>4</w:t>
                          </w:r>
                        </w:p>
                        <w:p w:rsidR="00E1328C" w:rsidRDefault="00E1328C" w:rsidP="00312C88">
                          <w:pPr>
                            <w:jc w:val="right"/>
                          </w:pPr>
                          <w:r>
                            <w:t>5</w:t>
                          </w:r>
                        </w:p>
                        <w:p w:rsidR="00E1328C" w:rsidRDefault="00E1328C" w:rsidP="00312C88">
                          <w:pPr>
                            <w:jc w:val="right"/>
                          </w:pPr>
                          <w:r>
                            <w:t>6</w:t>
                          </w:r>
                        </w:p>
                        <w:p w:rsidR="00E1328C" w:rsidRDefault="00E1328C" w:rsidP="00312C88">
                          <w:pPr>
                            <w:jc w:val="right"/>
                          </w:pPr>
                          <w:r>
                            <w:t>7</w:t>
                          </w:r>
                        </w:p>
                        <w:p w:rsidR="00E1328C" w:rsidRDefault="00E1328C" w:rsidP="00312C88">
                          <w:pPr>
                            <w:jc w:val="right"/>
                          </w:pPr>
                          <w:r>
                            <w:t>8</w:t>
                          </w:r>
                        </w:p>
                        <w:p w:rsidR="00E1328C" w:rsidRDefault="00E1328C" w:rsidP="00312C88">
                          <w:pPr>
                            <w:jc w:val="right"/>
                          </w:pPr>
                          <w:r>
                            <w:t>9</w:t>
                          </w:r>
                        </w:p>
                        <w:p w:rsidR="00E1328C" w:rsidRDefault="00E1328C" w:rsidP="00312C88">
                          <w:pPr>
                            <w:jc w:val="right"/>
                          </w:pPr>
                          <w:r>
                            <w:t>10</w:t>
                          </w:r>
                        </w:p>
                        <w:p w:rsidR="00E1328C" w:rsidRDefault="00E1328C" w:rsidP="00312C88">
                          <w:pPr>
                            <w:jc w:val="right"/>
                          </w:pPr>
                          <w:r>
                            <w:t>11</w:t>
                          </w:r>
                        </w:p>
                        <w:p w:rsidR="00E1328C" w:rsidRDefault="00E1328C" w:rsidP="00312C88">
                          <w:pPr>
                            <w:jc w:val="right"/>
                          </w:pPr>
                          <w:r>
                            <w:t>12</w:t>
                          </w:r>
                        </w:p>
                        <w:p w:rsidR="00E1328C" w:rsidRDefault="00E1328C" w:rsidP="00312C88">
                          <w:pPr>
                            <w:jc w:val="right"/>
                          </w:pPr>
                          <w:r>
                            <w:t>13</w:t>
                          </w:r>
                        </w:p>
                        <w:p w:rsidR="00E1328C" w:rsidRDefault="00E1328C" w:rsidP="00312C88">
                          <w:pPr>
                            <w:jc w:val="right"/>
                          </w:pPr>
                          <w:r>
                            <w:t>14</w:t>
                          </w:r>
                        </w:p>
                        <w:p w:rsidR="00E1328C" w:rsidRDefault="00E1328C" w:rsidP="00312C88">
                          <w:pPr>
                            <w:jc w:val="right"/>
                          </w:pPr>
                          <w:r>
                            <w:t>15</w:t>
                          </w:r>
                        </w:p>
                        <w:p w:rsidR="00E1328C" w:rsidRDefault="00E1328C" w:rsidP="00312C88">
                          <w:pPr>
                            <w:jc w:val="right"/>
                          </w:pPr>
                          <w:r>
                            <w:t>16</w:t>
                          </w:r>
                        </w:p>
                        <w:p w:rsidR="00E1328C" w:rsidRDefault="00E1328C" w:rsidP="00312C88">
                          <w:pPr>
                            <w:jc w:val="right"/>
                          </w:pPr>
                          <w:r>
                            <w:t>17</w:t>
                          </w:r>
                        </w:p>
                        <w:p w:rsidR="00E1328C" w:rsidRDefault="00E1328C" w:rsidP="00312C88">
                          <w:pPr>
                            <w:jc w:val="right"/>
                          </w:pPr>
                          <w:r>
                            <w:t>18</w:t>
                          </w:r>
                        </w:p>
                        <w:p w:rsidR="00E1328C" w:rsidRDefault="00E1328C" w:rsidP="00312C88">
                          <w:pPr>
                            <w:jc w:val="right"/>
                          </w:pPr>
                          <w:r>
                            <w:t>19</w:t>
                          </w:r>
                        </w:p>
                        <w:p w:rsidR="00E1328C" w:rsidRDefault="00E1328C" w:rsidP="00312C88">
                          <w:pPr>
                            <w:jc w:val="right"/>
                          </w:pPr>
                          <w:r>
                            <w:t>20</w:t>
                          </w:r>
                        </w:p>
                        <w:p w:rsidR="00E1328C" w:rsidRDefault="00E1328C" w:rsidP="00312C88">
                          <w:pPr>
                            <w:jc w:val="right"/>
                          </w:pPr>
                          <w:r>
                            <w:t>21</w:t>
                          </w:r>
                        </w:p>
                        <w:p w:rsidR="00E1328C" w:rsidRDefault="00E1328C" w:rsidP="00312C88">
                          <w:pPr>
                            <w:jc w:val="right"/>
                          </w:pPr>
                          <w:r>
                            <w:t>22</w:t>
                          </w:r>
                        </w:p>
                        <w:p w:rsidR="00E1328C" w:rsidRDefault="00E1328C" w:rsidP="00312C88">
                          <w:pPr>
                            <w:jc w:val="right"/>
                          </w:pPr>
                          <w:r>
                            <w:t>23</w:t>
                          </w:r>
                        </w:p>
                        <w:p w:rsidR="00E1328C" w:rsidRDefault="00E1328C" w:rsidP="00312C88">
                          <w:pPr>
                            <w:jc w:val="right"/>
                          </w:pPr>
                          <w:r>
                            <w:t>24</w:t>
                          </w:r>
                        </w:p>
                        <w:p w:rsidR="00E1328C" w:rsidRDefault="00E1328C" w:rsidP="00312C88">
                          <w:pPr>
                            <w:jc w:val="right"/>
                          </w:pPr>
                          <w:r>
                            <w:t>25</w:t>
                          </w:r>
                        </w:p>
                        <w:p w:rsidR="00E1328C" w:rsidRDefault="00E1328C" w:rsidP="00312C88">
                          <w:pPr>
                            <w:jc w:val="right"/>
                          </w:pPr>
                          <w:r>
                            <w:t>26</w:t>
                          </w:r>
                        </w:p>
                        <w:p w:rsidR="00E1328C" w:rsidRDefault="00E1328C" w:rsidP="00312C88">
                          <w:pPr>
                            <w:jc w:val="right"/>
                          </w:pPr>
                          <w:r>
                            <w:t>27</w:t>
                          </w:r>
                        </w:p>
                        <w:p w:rsidR="00E1328C" w:rsidRDefault="00E1328C" w:rsidP="00312C88">
                          <w:pPr>
                            <w:jc w:val="right"/>
                          </w:pPr>
                          <w:r>
                            <w:t>28</w:t>
                          </w:r>
                        </w:p>
                        <w:p w:rsidR="00E1328C" w:rsidRDefault="00E1328C"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1328C" w:rsidRDefault="00E1328C" w:rsidP="00312C88">
                    <w:pPr>
                      <w:jc w:val="right"/>
                    </w:pPr>
                    <w:r>
                      <w:t>1</w:t>
                    </w:r>
                  </w:p>
                  <w:p w:rsidR="00E1328C" w:rsidRDefault="00E1328C" w:rsidP="00312C88">
                    <w:pPr>
                      <w:jc w:val="right"/>
                    </w:pPr>
                    <w:r>
                      <w:t>2</w:t>
                    </w:r>
                  </w:p>
                  <w:p w:rsidR="00E1328C" w:rsidRDefault="00E1328C" w:rsidP="00312C88">
                    <w:pPr>
                      <w:jc w:val="right"/>
                    </w:pPr>
                    <w:r>
                      <w:t>3</w:t>
                    </w:r>
                  </w:p>
                  <w:p w:rsidR="00E1328C" w:rsidRDefault="00E1328C" w:rsidP="00312C88">
                    <w:pPr>
                      <w:jc w:val="right"/>
                    </w:pPr>
                    <w:r>
                      <w:t>4</w:t>
                    </w:r>
                  </w:p>
                  <w:p w:rsidR="00E1328C" w:rsidRDefault="00E1328C" w:rsidP="00312C88">
                    <w:pPr>
                      <w:jc w:val="right"/>
                    </w:pPr>
                    <w:r>
                      <w:t>5</w:t>
                    </w:r>
                  </w:p>
                  <w:p w:rsidR="00E1328C" w:rsidRDefault="00E1328C" w:rsidP="00312C88">
                    <w:pPr>
                      <w:jc w:val="right"/>
                    </w:pPr>
                    <w:r>
                      <w:t>6</w:t>
                    </w:r>
                  </w:p>
                  <w:p w:rsidR="00E1328C" w:rsidRDefault="00E1328C" w:rsidP="00312C88">
                    <w:pPr>
                      <w:jc w:val="right"/>
                    </w:pPr>
                    <w:r>
                      <w:t>7</w:t>
                    </w:r>
                  </w:p>
                  <w:p w:rsidR="00E1328C" w:rsidRDefault="00E1328C" w:rsidP="00312C88">
                    <w:pPr>
                      <w:jc w:val="right"/>
                    </w:pPr>
                    <w:r>
                      <w:t>8</w:t>
                    </w:r>
                  </w:p>
                  <w:p w:rsidR="00E1328C" w:rsidRDefault="00E1328C" w:rsidP="00312C88">
                    <w:pPr>
                      <w:jc w:val="right"/>
                    </w:pPr>
                    <w:r>
                      <w:t>9</w:t>
                    </w:r>
                  </w:p>
                  <w:p w:rsidR="00E1328C" w:rsidRDefault="00E1328C" w:rsidP="00312C88">
                    <w:pPr>
                      <w:jc w:val="right"/>
                    </w:pPr>
                    <w:r>
                      <w:t>10</w:t>
                    </w:r>
                  </w:p>
                  <w:p w:rsidR="00E1328C" w:rsidRDefault="00E1328C" w:rsidP="00312C88">
                    <w:pPr>
                      <w:jc w:val="right"/>
                    </w:pPr>
                    <w:r>
                      <w:t>11</w:t>
                    </w:r>
                  </w:p>
                  <w:p w:rsidR="00E1328C" w:rsidRDefault="00E1328C" w:rsidP="00312C88">
                    <w:pPr>
                      <w:jc w:val="right"/>
                    </w:pPr>
                    <w:r>
                      <w:t>12</w:t>
                    </w:r>
                  </w:p>
                  <w:p w:rsidR="00E1328C" w:rsidRDefault="00E1328C" w:rsidP="00312C88">
                    <w:pPr>
                      <w:jc w:val="right"/>
                    </w:pPr>
                    <w:r>
                      <w:t>13</w:t>
                    </w:r>
                  </w:p>
                  <w:p w:rsidR="00E1328C" w:rsidRDefault="00E1328C" w:rsidP="00312C88">
                    <w:pPr>
                      <w:jc w:val="right"/>
                    </w:pPr>
                    <w:r>
                      <w:t>14</w:t>
                    </w:r>
                  </w:p>
                  <w:p w:rsidR="00E1328C" w:rsidRDefault="00E1328C" w:rsidP="00312C88">
                    <w:pPr>
                      <w:jc w:val="right"/>
                    </w:pPr>
                    <w:r>
                      <w:t>15</w:t>
                    </w:r>
                  </w:p>
                  <w:p w:rsidR="00E1328C" w:rsidRDefault="00E1328C" w:rsidP="00312C88">
                    <w:pPr>
                      <w:jc w:val="right"/>
                    </w:pPr>
                    <w:r>
                      <w:t>16</w:t>
                    </w:r>
                  </w:p>
                  <w:p w:rsidR="00E1328C" w:rsidRDefault="00E1328C" w:rsidP="00312C88">
                    <w:pPr>
                      <w:jc w:val="right"/>
                    </w:pPr>
                    <w:r>
                      <w:t>17</w:t>
                    </w:r>
                  </w:p>
                  <w:p w:rsidR="00E1328C" w:rsidRDefault="00E1328C" w:rsidP="00312C88">
                    <w:pPr>
                      <w:jc w:val="right"/>
                    </w:pPr>
                    <w:r>
                      <w:t>18</w:t>
                    </w:r>
                  </w:p>
                  <w:p w:rsidR="00E1328C" w:rsidRDefault="00E1328C" w:rsidP="00312C88">
                    <w:pPr>
                      <w:jc w:val="right"/>
                    </w:pPr>
                    <w:r>
                      <w:t>19</w:t>
                    </w:r>
                  </w:p>
                  <w:p w:rsidR="00E1328C" w:rsidRDefault="00E1328C" w:rsidP="00312C88">
                    <w:pPr>
                      <w:jc w:val="right"/>
                    </w:pPr>
                    <w:r>
                      <w:t>20</w:t>
                    </w:r>
                  </w:p>
                  <w:p w:rsidR="00E1328C" w:rsidRDefault="00E1328C" w:rsidP="00312C88">
                    <w:pPr>
                      <w:jc w:val="right"/>
                    </w:pPr>
                    <w:r>
                      <w:t>21</w:t>
                    </w:r>
                  </w:p>
                  <w:p w:rsidR="00E1328C" w:rsidRDefault="00E1328C" w:rsidP="00312C88">
                    <w:pPr>
                      <w:jc w:val="right"/>
                    </w:pPr>
                    <w:r>
                      <w:t>22</w:t>
                    </w:r>
                  </w:p>
                  <w:p w:rsidR="00E1328C" w:rsidRDefault="00E1328C" w:rsidP="00312C88">
                    <w:pPr>
                      <w:jc w:val="right"/>
                    </w:pPr>
                    <w:r>
                      <w:t>23</w:t>
                    </w:r>
                  </w:p>
                  <w:p w:rsidR="00E1328C" w:rsidRDefault="00E1328C" w:rsidP="00312C88">
                    <w:pPr>
                      <w:jc w:val="right"/>
                    </w:pPr>
                    <w:r>
                      <w:t>24</w:t>
                    </w:r>
                  </w:p>
                  <w:p w:rsidR="00E1328C" w:rsidRDefault="00E1328C" w:rsidP="00312C88">
                    <w:pPr>
                      <w:jc w:val="right"/>
                    </w:pPr>
                    <w:r>
                      <w:t>25</w:t>
                    </w:r>
                  </w:p>
                  <w:p w:rsidR="00E1328C" w:rsidRDefault="00E1328C" w:rsidP="00312C88">
                    <w:pPr>
                      <w:jc w:val="right"/>
                    </w:pPr>
                    <w:r>
                      <w:t>26</w:t>
                    </w:r>
                  </w:p>
                  <w:p w:rsidR="00E1328C" w:rsidRDefault="00E1328C" w:rsidP="00312C88">
                    <w:pPr>
                      <w:jc w:val="right"/>
                    </w:pPr>
                    <w:r>
                      <w:t>27</w:t>
                    </w:r>
                  </w:p>
                  <w:p w:rsidR="00E1328C" w:rsidRDefault="00E1328C" w:rsidP="00312C88">
                    <w:pPr>
                      <w:jc w:val="right"/>
                    </w:pPr>
                    <w:r>
                      <w:t>28</w:t>
                    </w:r>
                  </w:p>
                  <w:p w:rsidR="00E1328C" w:rsidRDefault="00E1328C"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099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749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A6E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E1328C" w:rsidRDefault="00E132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EC339F"/>
    <w:multiLevelType w:val="hybridMultilevel"/>
    <w:tmpl w:val="4E7E99AE"/>
    <w:lvl w:ilvl="0" w:tplc="CC2EB406">
      <w:start w:val="1"/>
      <w:numFmt w:val="upperRoman"/>
      <w:lvlText w:val="%1."/>
      <w:lvlJc w:val="left"/>
      <w:pPr>
        <w:ind w:left="1080" w:hanging="720"/>
      </w:pPr>
      <w:rPr>
        <w:rFonts w:hint="default"/>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6"/>
  </w:num>
  <w:num w:numId="5">
    <w:abstractNumId w:val="13"/>
  </w:num>
  <w:num w:numId="6">
    <w:abstractNumId w:val="9"/>
  </w:num>
  <w:num w:numId="7">
    <w:abstractNumId w:val="4"/>
  </w:num>
  <w:num w:numId="8">
    <w:abstractNumId w:val="17"/>
  </w:num>
  <w:num w:numId="9">
    <w:abstractNumId w:val="1"/>
  </w:num>
  <w:num w:numId="10">
    <w:abstractNumId w:val="10"/>
  </w:num>
  <w:num w:numId="11">
    <w:abstractNumId w:val="3"/>
  </w:num>
  <w:num w:numId="12">
    <w:abstractNumId w:val="12"/>
  </w:num>
  <w:num w:numId="13">
    <w:abstractNumId w:val="8"/>
  </w:num>
  <w:num w:numId="14">
    <w:abstractNumId w:val="6"/>
  </w:num>
  <w:num w:numId="15">
    <w:abstractNumId w:val="5"/>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304C5"/>
    <w:rsid w:val="000407BD"/>
    <w:rsid w:val="000473E7"/>
    <w:rsid w:val="0006676B"/>
    <w:rsid w:val="00067E6D"/>
    <w:rsid w:val="000957F4"/>
    <w:rsid w:val="000E05CB"/>
    <w:rsid w:val="000F69A4"/>
    <w:rsid w:val="0010183D"/>
    <w:rsid w:val="00103EDA"/>
    <w:rsid w:val="00106455"/>
    <w:rsid w:val="001142BD"/>
    <w:rsid w:val="00124B8A"/>
    <w:rsid w:val="00145527"/>
    <w:rsid w:val="001457CF"/>
    <w:rsid w:val="00156A26"/>
    <w:rsid w:val="00174271"/>
    <w:rsid w:val="00177562"/>
    <w:rsid w:val="00183927"/>
    <w:rsid w:val="001866EB"/>
    <w:rsid w:val="001B3791"/>
    <w:rsid w:val="001D1324"/>
    <w:rsid w:val="001F18AA"/>
    <w:rsid w:val="001F4242"/>
    <w:rsid w:val="00200DC6"/>
    <w:rsid w:val="002010AD"/>
    <w:rsid w:val="0021312D"/>
    <w:rsid w:val="0021598C"/>
    <w:rsid w:val="00227303"/>
    <w:rsid w:val="002339D3"/>
    <w:rsid w:val="002A7890"/>
    <w:rsid w:val="002C512E"/>
    <w:rsid w:val="002E10A7"/>
    <w:rsid w:val="00311F18"/>
    <w:rsid w:val="00312C88"/>
    <w:rsid w:val="0033465D"/>
    <w:rsid w:val="00345389"/>
    <w:rsid w:val="003610CA"/>
    <w:rsid w:val="00387CA4"/>
    <w:rsid w:val="003A53BF"/>
    <w:rsid w:val="003D1D80"/>
    <w:rsid w:val="003E0091"/>
    <w:rsid w:val="00400B72"/>
    <w:rsid w:val="00404D0A"/>
    <w:rsid w:val="004264B4"/>
    <w:rsid w:val="00431ECF"/>
    <w:rsid w:val="004B0BC7"/>
    <w:rsid w:val="004F1956"/>
    <w:rsid w:val="00500983"/>
    <w:rsid w:val="005010F1"/>
    <w:rsid w:val="00503618"/>
    <w:rsid w:val="0052398F"/>
    <w:rsid w:val="00526BBF"/>
    <w:rsid w:val="005358B5"/>
    <w:rsid w:val="00570E86"/>
    <w:rsid w:val="00584866"/>
    <w:rsid w:val="005964D4"/>
    <w:rsid w:val="005C35C1"/>
    <w:rsid w:val="005E101F"/>
    <w:rsid w:val="005F275A"/>
    <w:rsid w:val="0061571E"/>
    <w:rsid w:val="00642B5A"/>
    <w:rsid w:val="00677EAC"/>
    <w:rsid w:val="0068067A"/>
    <w:rsid w:val="006B4833"/>
    <w:rsid w:val="006C2854"/>
    <w:rsid w:val="006D3616"/>
    <w:rsid w:val="006F598C"/>
    <w:rsid w:val="007008CF"/>
    <w:rsid w:val="007060E3"/>
    <w:rsid w:val="00714E53"/>
    <w:rsid w:val="00715ACD"/>
    <w:rsid w:val="00730B1C"/>
    <w:rsid w:val="0073102D"/>
    <w:rsid w:val="007604A3"/>
    <w:rsid w:val="0076721A"/>
    <w:rsid w:val="007765D7"/>
    <w:rsid w:val="00780412"/>
    <w:rsid w:val="00783E88"/>
    <w:rsid w:val="0079409B"/>
    <w:rsid w:val="007949CF"/>
    <w:rsid w:val="007A56B3"/>
    <w:rsid w:val="007B3CD4"/>
    <w:rsid w:val="007C7430"/>
    <w:rsid w:val="007D3033"/>
    <w:rsid w:val="007D64E2"/>
    <w:rsid w:val="008254C0"/>
    <w:rsid w:val="00864127"/>
    <w:rsid w:val="00883C95"/>
    <w:rsid w:val="00886176"/>
    <w:rsid w:val="00886649"/>
    <w:rsid w:val="008D5A3E"/>
    <w:rsid w:val="008D742F"/>
    <w:rsid w:val="00920846"/>
    <w:rsid w:val="00922208"/>
    <w:rsid w:val="00932DA8"/>
    <w:rsid w:val="00937041"/>
    <w:rsid w:val="0094633D"/>
    <w:rsid w:val="0095100E"/>
    <w:rsid w:val="009A715D"/>
    <w:rsid w:val="009C0543"/>
    <w:rsid w:val="009C4255"/>
    <w:rsid w:val="009D11FD"/>
    <w:rsid w:val="009E4B28"/>
    <w:rsid w:val="00A16FD4"/>
    <w:rsid w:val="00A27433"/>
    <w:rsid w:val="00A27A4C"/>
    <w:rsid w:val="00A316F9"/>
    <w:rsid w:val="00A34230"/>
    <w:rsid w:val="00A415AB"/>
    <w:rsid w:val="00A5239C"/>
    <w:rsid w:val="00A9013C"/>
    <w:rsid w:val="00AA044D"/>
    <w:rsid w:val="00B07EDD"/>
    <w:rsid w:val="00B53E73"/>
    <w:rsid w:val="00B63E6F"/>
    <w:rsid w:val="00B8151D"/>
    <w:rsid w:val="00BB522A"/>
    <w:rsid w:val="00BB6437"/>
    <w:rsid w:val="00BC6377"/>
    <w:rsid w:val="00BF4BD5"/>
    <w:rsid w:val="00C149EB"/>
    <w:rsid w:val="00C308C6"/>
    <w:rsid w:val="00C30AD8"/>
    <w:rsid w:val="00C526D2"/>
    <w:rsid w:val="00C66078"/>
    <w:rsid w:val="00C73EA6"/>
    <w:rsid w:val="00C917B0"/>
    <w:rsid w:val="00C920FE"/>
    <w:rsid w:val="00C94CE1"/>
    <w:rsid w:val="00CA5D48"/>
    <w:rsid w:val="00CA7A0D"/>
    <w:rsid w:val="00CC0AE4"/>
    <w:rsid w:val="00CD10F7"/>
    <w:rsid w:val="00CD133F"/>
    <w:rsid w:val="00CF07B5"/>
    <w:rsid w:val="00CF77EF"/>
    <w:rsid w:val="00D011C4"/>
    <w:rsid w:val="00D018ED"/>
    <w:rsid w:val="00D316DA"/>
    <w:rsid w:val="00D36A61"/>
    <w:rsid w:val="00D67338"/>
    <w:rsid w:val="00D80A62"/>
    <w:rsid w:val="00DA22F7"/>
    <w:rsid w:val="00DC4FDE"/>
    <w:rsid w:val="00DD6683"/>
    <w:rsid w:val="00DE613D"/>
    <w:rsid w:val="00E13145"/>
    <w:rsid w:val="00E1328C"/>
    <w:rsid w:val="00E21498"/>
    <w:rsid w:val="00E36F10"/>
    <w:rsid w:val="00E62B4A"/>
    <w:rsid w:val="00E76E07"/>
    <w:rsid w:val="00E8274B"/>
    <w:rsid w:val="00E84EBE"/>
    <w:rsid w:val="00E8650B"/>
    <w:rsid w:val="00EA1B91"/>
    <w:rsid w:val="00F05DC0"/>
    <w:rsid w:val="00F30EBE"/>
    <w:rsid w:val="00F935EA"/>
    <w:rsid w:val="00FA19BF"/>
    <w:rsid w:val="00FA59C2"/>
    <w:rsid w:val="00FD0E11"/>
    <w:rsid w:val="00FE23C8"/>
    <w:rsid w:val="00FE4DFF"/>
    <w:rsid w:val="00FF328E"/>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D8F3A"/>
  <w15:docId w15:val="{7F0A6AFD-E2C8-4890-ADF6-40E4631C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F77EF"/>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CF77EF"/>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CF77EF"/>
    <w:pPr>
      <w:tabs>
        <w:tab w:val="center" w:pos="4320"/>
        <w:tab w:val="right" w:pos="8640"/>
      </w:tabs>
    </w:pPr>
  </w:style>
  <w:style w:type="paragraph" w:styleId="Footer">
    <w:name w:val="footer"/>
    <w:basedOn w:val="Normal"/>
    <w:link w:val="FooterChar"/>
    <w:uiPriority w:val="99"/>
    <w:rsid w:val="00CF77E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paragraph" w:customStyle="1" w:styleId="SignatureBlock">
    <w:name w:val="Signature Block"/>
    <w:basedOn w:val="SingleSpacing"/>
    <w:rsid w:val="00CA7A0D"/>
    <w:pPr>
      <w:ind w:left="4680"/>
    </w:pPr>
    <w:rPr>
      <w:rFonts w:ascii="Courier New" w:hAnsi="Courier New" w:cs="Courier New"/>
      <w:sz w:val="18"/>
    </w:rPr>
  </w:style>
  <w:style w:type="paragraph" w:styleId="ListParagraph">
    <w:name w:val="List Paragraph"/>
    <w:basedOn w:val="Normal"/>
    <w:uiPriority w:val="34"/>
    <w:qFormat/>
    <w:rsid w:val="00CA7A0D"/>
    <w:pPr>
      <w:ind w:left="720"/>
      <w:contextualSpacing/>
    </w:pPr>
  </w:style>
  <w:style w:type="character" w:customStyle="1" w:styleId="FooterChar">
    <w:name w:val="Footer Char"/>
    <w:basedOn w:val="DefaultParagraphFont"/>
    <w:link w:val="Footer"/>
    <w:uiPriority w:val="99"/>
    <w:rsid w:val="007C74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8E55BB0E645E797449EBCF4007D80"/>
        <w:category>
          <w:name w:val="General"/>
          <w:gallery w:val="placeholder"/>
        </w:category>
        <w:types>
          <w:type w:val="bbPlcHdr"/>
        </w:types>
        <w:behaviors>
          <w:behavior w:val="content"/>
        </w:behaviors>
        <w:guid w:val="{19716117-48E5-48AB-81BD-E5B2AE9D6004}"/>
      </w:docPartPr>
      <w:docPartBody>
        <w:p w:rsidR="00D046C3" w:rsidRDefault="00CF4753" w:rsidP="00CF4753">
          <w:pPr>
            <w:pStyle w:val="D858E55BB0E645E797449EBCF4007D80"/>
          </w:pPr>
          <w:r w:rsidRPr="00E40090">
            <w:rPr>
              <w:b/>
              <w:color w:val="808080"/>
            </w:rPr>
            <w:t>CLIENT</w:t>
          </w:r>
        </w:p>
      </w:docPartBody>
    </w:docPart>
    <w:docPart>
      <w:docPartPr>
        <w:name w:val="227C055D4AC04FBDA5E5F6C052D18E94"/>
        <w:category>
          <w:name w:val="General"/>
          <w:gallery w:val="placeholder"/>
        </w:category>
        <w:types>
          <w:type w:val="bbPlcHdr"/>
        </w:types>
        <w:behaviors>
          <w:behavior w:val="content"/>
        </w:behaviors>
        <w:guid w:val="{E505952B-E097-4D04-A23D-FFBADD51B99B}"/>
      </w:docPartPr>
      <w:docPartBody>
        <w:p w:rsidR="00D046C3" w:rsidRDefault="00CF4753" w:rsidP="00CF4753">
          <w:pPr>
            <w:pStyle w:val="227C055D4AC04FBDA5E5F6C052D18E94"/>
          </w:pPr>
          <w:r w:rsidRPr="00923844">
            <w:rPr>
              <w:color w:val="808080"/>
            </w:rPr>
            <w:t>Day</w:t>
          </w:r>
        </w:p>
      </w:docPartBody>
    </w:docPart>
    <w:docPart>
      <w:docPartPr>
        <w:name w:val="34E552AD9A3345D295D85DC2986E88AF"/>
        <w:category>
          <w:name w:val="General"/>
          <w:gallery w:val="placeholder"/>
        </w:category>
        <w:types>
          <w:type w:val="bbPlcHdr"/>
        </w:types>
        <w:behaviors>
          <w:behavior w:val="content"/>
        </w:behaviors>
        <w:guid w:val="{47979267-2E79-476D-84A9-7B882DFDA702}"/>
      </w:docPartPr>
      <w:docPartBody>
        <w:p w:rsidR="00D046C3" w:rsidRDefault="00CF4753" w:rsidP="00CF4753">
          <w:pPr>
            <w:pStyle w:val="34E552AD9A3345D295D85DC2986E88AF"/>
          </w:pPr>
          <w:r w:rsidRPr="00923844">
            <w:rPr>
              <w:color w:val="808080"/>
            </w:rPr>
            <w:t>Month</w:t>
          </w:r>
        </w:p>
      </w:docPartBody>
    </w:docPart>
    <w:docPart>
      <w:docPartPr>
        <w:name w:val="F340C94ACB8E4272996B9208641621EE"/>
        <w:category>
          <w:name w:val="General"/>
          <w:gallery w:val="placeholder"/>
        </w:category>
        <w:types>
          <w:type w:val="bbPlcHdr"/>
        </w:types>
        <w:behaviors>
          <w:behavior w:val="content"/>
        </w:behaviors>
        <w:guid w:val="{2382B750-6466-4C81-956A-8FE1AEF10DAF}"/>
      </w:docPartPr>
      <w:docPartBody>
        <w:p w:rsidR="00D046C3" w:rsidRDefault="00CF4753" w:rsidP="00CF4753">
          <w:pPr>
            <w:pStyle w:val="F340C94ACB8E4272996B9208641621EE"/>
          </w:pPr>
          <w:r w:rsidRPr="00923844">
            <w:rPr>
              <w:color w:val="8080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53"/>
    <w:rsid w:val="00CF4753"/>
    <w:rsid w:val="00D0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8E55BB0E645E797449EBCF4007D80">
    <w:name w:val="D858E55BB0E645E797449EBCF4007D80"/>
    <w:rsid w:val="00CF4753"/>
  </w:style>
  <w:style w:type="paragraph" w:customStyle="1" w:styleId="2708E189BDDA4DBBB924F814FACFCC53">
    <w:name w:val="2708E189BDDA4DBBB924F814FACFCC53"/>
    <w:rsid w:val="00CF4753"/>
  </w:style>
  <w:style w:type="paragraph" w:customStyle="1" w:styleId="227C055D4AC04FBDA5E5F6C052D18E94">
    <w:name w:val="227C055D4AC04FBDA5E5F6C052D18E94"/>
    <w:rsid w:val="00CF4753"/>
  </w:style>
  <w:style w:type="paragraph" w:customStyle="1" w:styleId="34E552AD9A3345D295D85DC2986E88AF">
    <w:name w:val="34E552AD9A3345D295D85DC2986E88AF"/>
    <w:rsid w:val="00CF4753"/>
  </w:style>
  <w:style w:type="paragraph" w:customStyle="1" w:styleId="F340C94ACB8E4272996B9208641621EE">
    <w:name w:val="F340C94ACB8E4272996B9208641621EE"/>
    <w:rsid w:val="00CF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ED72-2DA4-4D35-B70F-3F16AD03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50</TotalTime>
  <Pages>7</Pages>
  <Words>930</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cp:revision>
  <cp:lastPrinted>2009-07-24T00:32:00Z</cp:lastPrinted>
  <dcterms:created xsi:type="dcterms:W3CDTF">2020-12-15T21:59:00Z</dcterms:created>
  <dcterms:modified xsi:type="dcterms:W3CDTF">2021-09-21T17:51:00Z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