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9D" w:rsidRPr="001C2FD9" w:rsidRDefault="00E86433" w:rsidP="001C2FD9">
      <w:pPr>
        <w:spacing w:line="240" w:lineRule="auto"/>
        <w:rPr>
          <w:sz w:val="28"/>
          <w:szCs w:val="28"/>
        </w:rPr>
      </w:pPr>
      <w:r w:rsidRPr="001C2FD9">
        <w:rPr>
          <w:b/>
          <w:sz w:val="28"/>
          <w:szCs w:val="28"/>
        </w:rPr>
        <w:t>PEXMT</w:t>
      </w:r>
    </w:p>
    <w:p w:rsidR="00860AB0" w:rsidRPr="001C2FD9" w:rsidRDefault="00860AB0" w:rsidP="001C2FD9">
      <w:pPr>
        <w:spacing w:line="240" w:lineRule="auto"/>
        <w:ind w:right="90"/>
        <w:rPr>
          <w:sz w:val="28"/>
          <w:szCs w:val="28"/>
          <w:lang w:val="en-CA"/>
        </w:rPr>
      </w:pPr>
      <w:r w:rsidRPr="001C2FD9">
        <w:rPr>
          <w:sz w:val="28"/>
          <w:szCs w:val="28"/>
          <w:highlight w:val="yellow"/>
          <w:lang w:val="en-CA"/>
        </w:rPr>
        <w:t>ATTORNEY CONTACT INFO</w:t>
      </w:r>
    </w:p>
    <w:p w:rsidR="00860AB0" w:rsidRPr="001C2FD9" w:rsidRDefault="00860AB0" w:rsidP="001C2FD9">
      <w:pPr>
        <w:spacing w:line="240" w:lineRule="auto"/>
        <w:ind w:right="90"/>
        <w:rPr>
          <w:sz w:val="28"/>
          <w:szCs w:val="28"/>
          <w:lang w:val="en-CA"/>
        </w:rPr>
      </w:pPr>
    </w:p>
    <w:p w:rsidR="00860AB0" w:rsidRPr="001C2FD9" w:rsidRDefault="00860AB0" w:rsidP="001C2FD9">
      <w:pPr>
        <w:spacing w:line="240" w:lineRule="auto"/>
        <w:ind w:right="90"/>
        <w:rPr>
          <w:sz w:val="28"/>
          <w:szCs w:val="28"/>
          <w:lang w:val="en-CA"/>
        </w:rPr>
      </w:pPr>
      <w:r w:rsidRPr="001C2FD9">
        <w:rPr>
          <w:sz w:val="28"/>
          <w:szCs w:val="28"/>
          <w:lang w:val="en-CA"/>
        </w:rPr>
        <w:t xml:space="preserve">Attorney for XXX </w:t>
      </w:r>
    </w:p>
    <w:p w:rsidR="00860AB0" w:rsidRPr="001C2FD9" w:rsidRDefault="00860AB0" w:rsidP="001C2FD9">
      <w:pPr>
        <w:widowControl w:val="0"/>
        <w:spacing w:line="240" w:lineRule="auto"/>
        <w:jc w:val="both"/>
        <w:rPr>
          <w:sz w:val="28"/>
          <w:szCs w:val="28"/>
        </w:rPr>
      </w:pPr>
      <w:r w:rsidRPr="001C2FD9">
        <w:rPr>
          <w:sz w:val="28"/>
          <w:szCs w:val="28"/>
          <w:lang w:val="en-CA"/>
        </w:rPr>
        <w:t>In conjunction with Legal Aid Center of Southern Nevada Pro Bono Project</w:t>
      </w:r>
    </w:p>
    <w:p w:rsidR="00214B4A" w:rsidRPr="001C2FD9" w:rsidRDefault="00214B4A" w:rsidP="001C2FD9">
      <w:pPr>
        <w:widowControl w:val="0"/>
        <w:spacing w:line="240" w:lineRule="auto"/>
        <w:jc w:val="both"/>
        <w:rPr>
          <w:sz w:val="28"/>
          <w:szCs w:val="28"/>
        </w:rPr>
      </w:pPr>
    </w:p>
    <w:p w:rsidR="00214B4A" w:rsidRPr="001C2FD9" w:rsidRDefault="00214B4A" w:rsidP="001C2FD9">
      <w:pPr>
        <w:widowControl w:val="0"/>
        <w:spacing w:line="240" w:lineRule="auto"/>
        <w:jc w:val="both"/>
        <w:rPr>
          <w:sz w:val="28"/>
          <w:szCs w:val="28"/>
        </w:rPr>
      </w:pPr>
    </w:p>
    <w:p w:rsidR="00214B4A" w:rsidRPr="001C2FD9" w:rsidRDefault="00214B4A" w:rsidP="001C2FD9">
      <w:pPr>
        <w:widowControl w:val="0"/>
        <w:spacing w:line="240" w:lineRule="auto"/>
        <w:jc w:val="center"/>
        <w:rPr>
          <w:b/>
          <w:sz w:val="28"/>
          <w:szCs w:val="28"/>
        </w:rPr>
      </w:pPr>
      <w:r w:rsidRPr="001C2FD9">
        <w:rPr>
          <w:b/>
          <w:sz w:val="28"/>
          <w:szCs w:val="28"/>
        </w:rPr>
        <w:t>EIGHTH JUDICIAL DISTRICT COURT</w:t>
      </w:r>
    </w:p>
    <w:p w:rsidR="00214B4A" w:rsidRPr="001C2FD9" w:rsidRDefault="00214B4A" w:rsidP="001C2FD9">
      <w:pPr>
        <w:widowControl w:val="0"/>
        <w:spacing w:line="240" w:lineRule="auto"/>
        <w:jc w:val="center"/>
        <w:rPr>
          <w:b/>
          <w:sz w:val="28"/>
          <w:szCs w:val="28"/>
        </w:rPr>
      </w:pPr>
      <w:r w:rsidRPr="001C2FD9">
        <w:rPr>
          <w:b/>
          <w:sz w:val="28"/>
          <w:szCs w:val="28"/>
        </w:rPr>
        <w:t>FAMILY DIVISION - JUVENILE</w:t>
      </w:r>
    </w:p>
    <w:p w:rsidR="00214B4A" w:rsidRPr="001C2FD9" w:rsidRDefault="00214B4A" w:rsidP="001C2FD9">
      <w:pPr>
        <w:widowControl w:val="0"/>
        <w:spacing w:line="240" w:lineRule="auto"/>
        <w:jc w:val="center"/>
        <w:rPr>
          <w:sz w:val="28"/>
          <w:szCs w:val="28"/>
        </w:rPr>
      </w:pPr>
      <w:r w:rsidRPr="001C2FD9">
        <w:rPr>
          <w:b/>
          <w:sz w:val="28"/>
          <w:szCs w:val="28"/>
        </w:rPr>
        <w:t>CLARK COUNTY, NEVADA</w:t>
      </w:r>
    </w:p>
    <w:p w:rsidR="00214B4A" w:rsidRPr="001C2FD9" w:rsidRDefault="00214B4A" w:rsidP="001C2FD9">
      <w:pPr>
        <w:widowControl w:val="0"/>
        <w:spacing w:line="240" w:lineRule="auto"/>
        <w:jc w:val="center"/>
        <w:rPr>
          <w:sz w:val="28"/>
          <w:szCs w:val="28"/>
        </w:rPr>
      </w:pPr>
    </w:p>
    <w:p w:rsidR="00214B4A" w:rsidRPr="001C2FD9" w:rsidRDefault="00214B4A" w:rsidP="001C2FD9">
      <w:pPr>
        <w:widowControl w:val="0"/>
        <w:spacing w:line="240" w:lineRule="auto"/>
        <w:jc w:val="center"/>
        <w:rPr>
          <w:sz w:val="28"/>
          <w:szCs w:val="28"/>
        </w:rPr>
      </w:pPr>
    </w:p>
    <w:p w:rsidR="00214B4A" w:rsidRPr="001C2FD9" w:rsidRDefault="00214B4A" w:rsidP="001C2FD9">
      <w:pPr>
        <w:spacing w:line="240" w:lineRule="auto"/>
        <w:rPr>
          <w:sz w:val="28"/>
          <w:szCs w:val="28"/>
        </w:rPr>
      </w:pPr>
      <w:r w:rsidRPr="001C2FD9">
        <w:rPr>
          <w:sz w:val="28"/>
          <w:szCs w:val="28"/>
        </w:rPr>
        <w:t>In the Matter of:</w:t>
      </w:r>
      <w:r w:rsidRPr="001C2FD9">
        <w:rPr>
          <w:sz w:val="28"/>
          <w:szCs w:val="28"/>
        </w:rPr>
        <w:tab/>
      </w:r>
      <w:r w:rsidRPr="001C2FD9">
        <w:rPr>
          <w:sz w:val="28"/>
          <w:szCs w:val="28"/>
        </w:rPr>
        <w:tab/>
      </w:r>
      <w:r w:rsidRPr="001C2FD9">
        <w:rPr>
          <w:sz w:val="28"/>
          <w:szCs w:val="28"/>
        </w:rPr>
        <w:tab/>
      </w:r>
      <w:r w:rsidRPr="001C2FD9">
        <w:rPr>
          <w:sz w:val="28"/>
          <w:szCs w:val="28"/>
        </w:rPr>
        <w:tab/>
        <w:t>)</w:t>
      </w:r>
      <w:r w:rsidRPr="001C2FD9">
        <w:rPr>
          <w:sz w:val="28"/>
          <w:szCs w:val="28"/>
        </w:rPr>
        <w:tab/>
        <w:t>Case No.:</w:t>
      </w:r>
      <w:r w:rsidRPr="001C2FD9">
        <w:rPr>
          <w:sz w:val="28"/>
          <w:szCs w:val="28"/>
        </w:rPr>
        <w:tab/>
      </w:r>
    </w:p>
    <w:p w:rsidR="00214B4A" w:rsidRPr="001C2FD9" w:rsidRDefault="00214B4A" w:rsidP="001C2FD9">
      <w:pPr>
        <w:spacing w:line="240" w:lineRule="auto"/>
        <w:rPr>
          <w:sz w:val="28"/>
          <w:szCs w:val="28"/>
        </w:rPr>
      </w:pPr>
      <w:r w:rsidRPr="001C2FD9">
        <w:rPr>
          <w:sz w:val="28"/>
          <w:szCs w:val="28"/>
        </w:rPr>
        <w:tab/>
      </w:r>
      <w:r w:rsidRPr="001C2FD9">
        <w:rPr>
          <w:sz w:val="28"/>
          <w:szCs w:val="28"/>
        </w:rPr>
        <w:tab/>
      </w:r>
      <w:r w:rsidRPr="001C2FD9">
        <w:rPr>
          <w:sz w:val="28"/>
          <w:szCs w:val="28"/>
        </w:rPr>
        <w:tab/>
      </w:r>
      <w:r w:rsidRPr="001C2FD9">
        <w:rPr>
          <w:sz w:val="28"/>
          <w:szCs w:val="28"/>
        </w:rPr>
        <w:tab/>
      </w:r>
      <w:r w:rsidRPr="001C2FD9">
        <w:rPr>
          <w:sz w:val="28"/>
          <w:szCs w:val="28"/>
        </w:rPr>
        <w:tab/>
      </w:r>
      <w:r w:rsidRPr="001C2FD9">
        <w:rPr>
          <w:sz w:val="28"/>
          <w:szCs w:val="28"/>
        </w:rPr>
        <w:tab/>
        <w:t>)</w:t>
      </w:r>
      <w:r w:rsidRPr="001C2FD9">
        <w:rPr>
          <w:sz w:val="28"/>
          <w:szCs w:val="28"/>
        </w:rPr>
        <w:tab/>
        <w:t>Dept. No.:</w:t>
      </w:r>
      <w:r w:rsidRPr="001C2FD9">
        <w:rPr>
          <w:sz w:val="28"/>
          <w:szCs w:val="28"/>
        </w:rPr>
        <w:tab/>
      </w:r>
    </w:p>
    <w:p w:rsidR="00214B4A" w:rsidRPr="001C2FD9" w:rsidRDefault="001C2FD9" w:rsidP="001C2FD9">
      <w:pPr>
        <w:spacing w:line="240" w:lineRule="auto"/>
        <w:rPr>
          <w:sz w:val="28"/>
          <w:szCs w:val="28"/>
        </w:rPr>
      </w:pPr>
      <w:sdt>
        <w:sdtPr>
          <w:rPr>
            <w:b/>
            <w:color w:val="808080"/>
            <w:sz w:val="28"/>
            <w:szCs w:val="28"/>
          </w:rPr>
          <w:id w:val="63199489"/>
          <w:placeholder>
            <w:docPart w:val="EE9E5DA18799424DA504FDF4B98B4A0F"/>
          </w:placeholder>
          <w:showingPlcHdr/>
          <w:text/>
        </w:sdtPr>
        <w:sdtEndPr/>
        <w:sdtContent>
          <w:r w:rsidR="00214B4A" w:rsidRPr="001C2FD9">
            <w:rPr>
              <w:rStyle w:val="PlaceholderText"/>
              <w:b/>
              <w:sz w:val="28"/>
              <w:szCs w:val="28"/>
            </w:rPr>
            <w:t>CLIENT</w:t>
          </w:r>
        </w:sdtContent>
      </w:sdt>
      <w:r w:rsidR="00214B4A" w:rsidRPr="001C2FD9">
        <w:rPr>
          <w:b/>
          <w:sz w:val="28"/>
          <w:szCs w:val="28"/>
        </w:rPr>
        <w:t>,</w:t>
      </w:r>
      <w:r w:rsidR="00214B4A" w:rsidRPr="001C2FD9">
        <w:rPr>
          <w:b/>
          <w:sz w:val="28"/>
          <w:szCs w:val="28"/>
        </w:rPr>
        <w:tab/>
      </w:r>
      <w:r w:rsidR="00214B4A" w:rsidRPr="001C2FD9">
        <w:rPr>
          <w:b/>
          <w:sz w:val="28"/>
          <w:szCs w:val="28"/>
        </w:rPr>
        <w:tab/>
      </w:r>
      <w:r w:rsidR="00214B4A" w:rsidRPr="001C2FD9">
        <w:rPr>
          <w:b/>
          <w:sz w:val="28"/>
          <w:szCs w:val="28"/>
        </w:rPr>
        <w:tab/>
      </w:r>
      <w:r w:rsidR="00214B4A" w:rsidRPr="001C2FD9">
        <w:rPr>
          <w:sz w:val="28"/>
          <w:szCs w:val="28"/>
        </w:rPr>
        <w:tab/>
      </w:r>
      <w:r w:rsidR="00214B4A" w:rsidRPr="001C2FD9">
        <w:rPr>
          <w:sz w:val="28"/>
          <w:szCs w:val="28"/>
        </w:rPr>
        <w:tab/>
        <w:t>)</w:t>
      </w:r>
      <w:r w:rsidR="00214B4A" w:rsidRPr="001C2FD9">
        <w:rPr>
          <w:sz w:val="28"/>
          <w:szCs w:val="28"/>
        </w:rPr>
        <w:tab/>
      </w:r>
      <w:r w:rsidR="00214B4A" w:rsidRPr="001C2FD9">
        <w:rPr>
          <w:sz w:val="28"/>
          <w:szCs w:val="28"/>
        </w:rPr>
        <w:tab/>
      </w:r>
    </w:p>
    <w:p w:rsidR="00214B4A" w:rsidRPr="001C2FD9" w:rsidRDefault="00214B4A" w:rsidP="001C2FD9">
      <w:pPr>
        <w:spacing w:line="240" w:lineRule="auto"/>
        <w:rPr>
          <w:sz w:val="28"/>
          <w:szCs w:val="28"/>
        </w:rPr>
      </w:pPr>
      <w:r w:rsidRPr="001C2FD9">
        <w:rPr>
          <w:sz w:val="28"/>
          <w:szCs w:val="28"/>
        </w:rPr>
        <w:t>DOB:</w:t>
      </w:r>
      <w:r w:rsidRPr="001C2FD9">
        <w:rPr>
          <w:sz w:val="28"/>
          <w:szCs w:val="28"/>
        </w:rPr>
        <w:tab/>
      </w:r>
      <w:sdt>
        <w:sdtPr>
          <w:rPr>
            <w:sz w:val="28"/>
            <w:szCs w:val="28"/>
          </w:rPr>
          <w:id w:val="63199495"/>
          <w:placeholder>
            <w:docPart w:val="80FC583B20924A54A0B3C8331806B820"/>
          </w:placeholder>
          <w:showingPlcHdr/>
          <w:text/>
        </w:sdtPr>
        <w:sdtEndPr/>
        <w:sdtContent>
          <w:r w:rsidRPr="001C2FD9">
            <w:rPr>
              <w:rStyle w:val="PlaceholderText"/>
              <w:sz w:val="28"/>
              <w:szCs w:val="28"/>
            </w:rPr>
            <w:t>Date of Birth</w:t>
          </w:r>
        </w:sdtContent>
      </w:sdt>
      <w:r w:rsidRPr="001C2FD9">
        <w:rPr>
          <w:sz w:val="28"/>
          <w:szCs w:val="28"/>
        </w:rPr>
        <w:tab/>
      </w:r>
      <w:r w:rsidRPr="001C2FD9">
        <w:rPr>
          <w:sz w:val="28"/>
          <w:szCs w:val="28"/>
        </w:rPr>
        <w:tab/>
      </w:r>
      <w:r w:rsidRPr="001C2FD9">
        <w:rPr>
          <w:sz w:val="28"/>
          <w:szCs w:val="28"/>
        </w:rPr>
        <w:tab/>
        <w:t>)</w:t>
      </w:r>
    </w:p>
    <w:p w:rsidR="00214B4A" w:rsidRPr="001C2FD9" w:rsidRDefault="00214B4A" w:rsidP="001C2FD9">
      <w:pPr>
        <w:spacing w:line="240" w:lineRule="auto"/>
        <w:rPr>
          <w:sz w:val="28"/>
          <w:szCs w:val="28"/>
        </w:rPr>
      </w:pPr>
      <w:r w:rsidRPr="001C2FD9">
        <w:rPr>
          <w:sz w:val="28"/>
          <w:szCs w:val="28"/>
        </w:rPr>
        <w:tab/>
      </w:r>
      <w:r w:rsidRPr="001C2FD9">
        <w:rPr>
          <w:sz w:val="28"/>
          <w:szCs w:val="28"/>
        </w:rPr>
        <w:tab/>
      </w:r>
      <w:r w:rsidRPr="001C2FD9">
        <w:rPr>
          <w:sz w:val="28"/>
          <w:szCs w:val="28"/>
        </w:rPr>
        <w:tab/>
      </w:r>
      <w:r w:rsidRPr="001C2FD9">
        <w:rPr>
          <w:sz w:val="28"/>
          <w:szCs w:val="28"/>
        </w:rPr>
        <w:tab/>
      </w:r>
      <w:r w:rsidRPr="001C2FD9">
        <w:rPr>
          <w:sz w:val="28"/>
          <w:szCs w:val="28"/>
        </w:rPr>
        <w:tab/>
      </w:r>
      <w:r w:rsidRPr="001C2FD9">
        <w:rPr>
          <w:sz w:val="28"/>
          <w:szCs w:val="28"/>
        </w:rPr>
        <w:tab/>
        <w:t>)</w:t>
      </w:r>
    </w:p>
    <w:p w:rsidR="00214B4A" w:rsidRPr="001C2FD9" w:rsidRDefault="00214B4A" w:rsidP="001C2FD9">
      <w:pPr>
        <w:spacing w:line="240" w:lineRule="auto"/>
        <w:rPr>
          <w:sz w:val="28"/>
          <w:szCs w:val="28"/>
        </w:rPr>
      </w:pPr>
      <w:r w:rsidRPr="001C2FD9">
        <w:rPr>
          <w:sz w:val="28"/>
          <w:szCs w:val="28"/>
        </w:rPr>
        <w:tab/>
      </w:r>
      <w:r w:rsidRPr="001C2FD9">
        <w:rPr>
          <w:sz w:val="28"/>
          <w:szCs w:val="28"/>
        </w:rPr>
        <w:tab/>
      </w:r>
      <w:r w:rsidRPr="001C2FD9">
        <w:rPr>
          <w:sz w:val="28"/>
          <w:szCs w:val="28"/>
        </w:rPr>
        <w:tab/>
        <w:t xml:space="preserve"> A M</w:t>
      </w:r>
      <w:r w:rsidR="00B47BBA" w:rsidRPr="001C2FD9">
        <w:rPr>
          <w:sz w:val="28"/>
          <w:szCs w:val="28"/>
        </w:rPr>
        <w:t>INOR</w:t>
      </w:r>
      <w:r w:rsidRPr="001C2FD9">
        <w:rPr>
          <w:sz w:val="28"/>
          <w:szCs w:val="28"/>
        </w:rPr>
        <w:t>.</w:t>
      </w:r>
      <w:r w:rsidRPr="001C2FD9">
        <w:rPr>
          <w:sz w:val="28"/>
          <w:szCs w:val="28"/>
        </w:rPr>
        <w:tab/>
      </w:r>
      <w:r w:rsidRPr="001C2FD9">
        <w:rPr>
          <w:sz w:val="28"/>
          <w:szCs w:val="28"/>
        </w:rPr>
        <w:tab/>
        <w:t>)</w:t>
      </w:r>
    </w:p>
    <w:p w:rsidR="00B47BBA" w:rsidRPr="001C2FD9" w:rsidRDefault="00B47BBA" w:rsidP="001C2FD9">
      <w:pPr>
        <w:spacing w:line="240" w:lineRule="auto"/>
        <w:rPr>
          <w:sz w:val="28"/>
          <w:szCs w:val="28"/>
        </w:rPr>
      </w:pPr>
      <w:r w:rsidRPr="001C2FD9">
        <w:rPr>
          <w:sz w:val="28"/>
          <w:szCs w:val="28"/>
          <w:u w:val="single"/>
        </w:rPr>
        <w:tab/>
      </w:r>
      <w:r w:rsidRPr="001C2FD9">
        <w:rPr>
          <w:sz w:val="28"/>
          <w:szCs w:val="28"/>
          <w:u w:val="single"/>
        </w:rPr>
        <w:tab/>
      </w:r>
      <w:r w:rsidRPr="001C2FD9">
        <w:rPr>
          <w:sz w:val="28"/>
          <w:szCs w:val="28"/>
          <w:u w:val="single"/>
        </w:rPr>
        <w:tab/>
      </w:r>
      <w:r w:rsidRPr="001C2FD9">
        <w:rPr>
          <w:sz w:val="28"/>
          <w:szCs w:val="28"/>
          <w:u w:val="single"/>
        </w:rPr>
        <w:tab/>
      </w:r>
      <w:r w:rsidRPr="001C2FD9">
        <w:rPr>
          <w:sz w:val="28"/>
          <w:szCs w:val="28"/>
          <w:u w:val="single"/>
        </w:rPr>
        <w:tab/>
      </w:r>
      <w:r w:rsidRPr="001C2FD9">
        <w:rPr>
          <w:sz w:val="28"/>
          <w:szCs w:val="28"/>
          <w:u w:val="single"/>
        </w:rPr>
        <w:tab/>
      </w:r>
      <w:r w:rsidR="002334D6" w:rsidRPr="001C2FD9">
        <w:rPr>
          <w:sz w:val="28"/>
          <w:szCs w:val="28"/>
        </w:rPr>
        <w:t>)</w:t>
      </w:r>
    </w:p>
    <w:p w:rsidR="00982901" w:rsidRPr="001C2FD9" w:rsidRDefault="00982901" w:rsidP="001C2FD9">
      <w:pPr>
        <w:spacing w:line="240" w:lineRule="auto"/>
        <w:jc w:val="center"/>
        <w:rPr>
          <w:b/>
          <w:i/>
          <w:sz w:val="28"/>
          <w:szCs w:val="28"/>
          <w:u w:val="single"/>
        </w:rPr>
      </w:pPr>
    </w:p>
    <w:p w:rsidR="00273C9D" w:rsidRPr="001C2FD9" w:rsidRDefault="00273C9D" w:rsidP="001C2FD9">
      <w:pPr>
        <w:spacing w:line="240" w:lineRule="auto"/>
        <w:jc w:val="center"/>
        <w:rPr>
          <w:b/>
          <w:sz w:val="28"/>
          <w:szCs w:val="28"/>
          <w:u w:val="single"/>
        </w:rPr>
      </w:pPr>
      <w:r w:rsidRPr="001C2FD9">
        <w:rPr>
          <w:b/>
          <w:sz w:val="28"/>
          <w:szCs w:val="28"/>
          <w:u w:val="single"/>
        </w:rPr>
        <w:t>EX PARTE MOTION FOR AN ORDER SHORTENING TIME</w:t>
      </w:r>
    </w:p>
    <w:p w:rsidR="001C2FD9" w:rsidRDefault="001C2FD9" w:rsidP="001C2FD9">
      <w:pPr>
        <w:spacing w:line="240" w:lineRule="auto"/>
        <w:ind w:firstLine="720"/>
        <w:jc w:val="both"/>
        <w:rPr>
          <w:sz w:val="28"/>
          <w:szCs w:val="28"/>
        </w:rPr>
      </w:pPr>
    </w:p>
    <w:p w:rsidR="00273C9D" w:rsidRPr="001C2FD9" w:rsidRDefault="00273C9D" w:rsidP="001C2FD9">
      <w:pPr>
        <w:spacing w:line="480" w:lineRule="auto"/>
        <w:ind w:firstLine="720"/>
        <w:jc w:val="both"/>
        <w:rPr>
          <w:sz w:val="28"/>
          <w:szCs w:val="28"/>
        </w:rPr>
      </w:pPr>
      <w:r w:rsidRPr="001C2FD9">
        <w:rPr>
          <w:sz w:val="28"/>
          <w:szCs w:val="28"/>
        </w:rPr>
        <w:t xml:space="preserve">COMES NOW, </w:t>
      </w:r>
      <w:r w:rsidR="006D2D1F" w:rsidRPr="001C2FD9">
        <w:rPr>
          <w:rStyle w:val="PlaceholderText"/>
          <w:sz w:val="28"/>
          <w:szCs w:val="28"/>
        </w:rPr>
        <w:t>Attorney</w:t>
      </w:r>
      <w:r w:rsidRPr="001C2FD9">
        <w:rPr>
          <w:sz w:val="28"/>
          <w:szCs w:val="28"/>
        </w:rPr>
        <w:t xml:space="preserve">, Esq., of </w:t>
      </w:r>
      <w:r w:rsidR="006D2D1F" w:rsidRPr="001C2FD9">
        <w:rPr>
          <w:rStyle w:val="PlaceholderText"/>
          <w:sz w:val="28"/>
          <w:szCs w:val="28"/>
        </w:rPr>
        <w:t>Firm</w:t>
      </w:r>
      <w:r w:rsidRPr="001C2FD9">
        <w:rPr>
          <w:sz w:val="28"/>
          <w:szCs w:val="28"/>
        </w:rPr>
        <w:t xml:space="preserve">, by and on behalf of </w:t>
      </w:r>
      <w:r w:rsidR="006D2D1F" w:rsidRPr="001C2FD9">
        <w:rPr>
          <w:rStyle w:val="PlaceholderText"/>
          <w:sz w:val="28"/>
          <w:szCs w:val="28"/>
        </w:rPr>
        <w:t>CLIENT</w:t>
      </w:r>
      <w:r w:rsidRPr="001C2FD9">
        <w:rPr>
          <w:sz w:val="28"/>
          <w:szCs w:val="28"/>
        </w:rPr>
        <w:t xml:space="preserve">, a minor, and pursuant to EDCR </w:t>
      </w:r>
      <w:r w:rsidR="006A2E21" w:rsidRPr="001C2FD9">
        <w:rPr>
          <w:sz w:val="28"/>
          <w:szCs w:val="28"/>
        </w:rPr>
        <w:t>5.51</w:t>
      </w:r>
      <w:r w:rsidR="00950E65" w:rsidRPr="001C2FD9">
        <w:rPr>
          <w:sz w:val="28"/>
          <w:szCs w:val="28"/>
        </w:rPr>
        <w:t>4</w:t>
      </w:r>
      <w:r w:rsidR="0006324E" w:rsidRPr="001C2FD9">
        <w:rPr>
          <w:sz w:val="28"/>
          <w:szCs w:val="28"/>
        </w:rPr>
        <w:t xml:space="preserve">, hereby requests that this Court shorten the time in which to hear </w:t>
      </w:r>
      <w:r w:rsidR="00C7634B" w:rsidRPr="001C2FD9">
        <w:rPr>
          <w:rStyle w:val="PlaceholderText"/>
          <w:sz w:val="28"/>
          <w:szCs w:val="28"/>
        </w:rPr>
        <w:t>CLIENT</w:t>
      </w:r>
      <w:r w:rsidR="00C7634B" w:rsidRPr="001C2FD9">
        <w:rPr>
          <w:sz w:val="28"/>
          <w:szCs w:val="28"/>
        </w:rPr>
        <w:t xml:space="preserve">’s Motion for Child Witness to Testify by Alternative Methods. </w:t>
      </w:r>
    </w:p>
    <w:p w:rsidR="0006324E" w:rsidRPr="001C2FD9" w:rsidRDefault="0006324E" w:rsidP="001C2FD9">
      <w:pPr>
        <w:spacing w:line="480" w:lineRule="auto"/>
        <w:ind w:firstLine="720"/>
        <w:jc w:val="both"/>
        <w:rPr>
          <w:sz w:val="28"/>
          <w:szCs w:val="28"/>
        </w:rPr>
      </w:pPr>
      <w:r w:rsidRPr="001C2FD9">
        <w:rPr>
          <w:sz w:val="28"/>
          <w:szCs w:val="28"/>
        </w:rPr>
        <w:t xml:space="preserve">This application </w:t>
      </w:r>
      <w:proofErr w:type="gramStart"/>
      <w:r w:rsidRPr="001C2FD9">
        <w:rPr>
          <w:sz w:val="28"/>
          <w:szCs w:val="28"/>
        </w:rPr>
        <w:t>is based</w:t>
      </w:r>
      <w:proofErr w:type="gramEnd"/>
      <w:r w:rsidRPr="001C2FD9">
        <w:rPr>
          <w:sz w:val="28"/>
          <w:szCs w:val="28"/>
        </w:rPr>
        <w:t xml:space="preserve"> upon the pleadings and papers on file and the Affidavit of Counsel attached to this motion.</w:t>
      </w:r>
    </w:p>
    <w:p w:rsidR="0006324E" w:rsidRPr="001C2FD9" w:rsidRDefault="0006324E" w:rsidP="001C2FD9">
      <w:pPr>
        <w:spacing w:line="240" w:lineRule="auto"/>
        <w:ind w:firstLine="720"/>
        <w:jc w:val="center"/>
        <w:rPr>
          <w:b/>
          <w:sz w:val="28"/>
          <w:szCs w:val="28"/>
          <w:u w:val="single"/>
        </w:rPr>
      </w:pPr>
      <w:r w:rsidRPr="001C2FD9">
        <w:rPr>
          <w:b/>
          <w:sz w:val="28"/>
          <w:szCs w:val="28"/>
          <w:u w:val="single"/>
        </w:rPr>
        <w:t>MEMORANDUM OF POINTS AND AUTHORITIES</w:t>
      </w:r>
    </w:p>
    <w:p w:rsidR="00B561A0" w:rsidRPr="001C2FD9" w:rsidRDefault="00B561A0" w:rsidP="001C2FD9">
      <w:pPr>
        <w:spacing w:line="240" w:lineRule="auto"/>
        <w:ind w:firstLine="720"/>
        <w:jc w:val="center"/>
        <w:rPr>
          <w:b/>
          <w:sz w:val="28"/>
          <w:szCs w:val="28"/>
          <w:u w:val="single"/>
        </w:rPr>
      </w:pPr>
    </w:p>
    <w:p w:rsidR="007F0F44" w:rsidRDefault="007F0F44" w:rsidP="001C2FD9">
      <w:pPr>
        <w:spacing w:line="480" w:lineRule="auto"/>
        <w:ind w:firstLine="720"/>
        <w:jc w:val="both"/>
        <w:rPr>
          <w:sz w:val="28"/>
          <w:szCs w:val="28"/>
        </w:rPr>
      </w:pPr>
      <w:r w:rsidRPr="001C2FD9">
        <w:rPr>
          <w:sz w:val="28"/>
          <w:szCs w:val="28"/>
        </w:rPr>
        <w:t>Rule 5.51</w:t>
      </w:r>
      <w:r w:rsidR="00C35C36" w:rsidRPr="001C2FD9">
        <w:rPr>
          <w:sz w:val="28"/>
          <w:szCs w:val="28"/>
        </w:rPr>
        <w:t>4</w:t>
      </w:r>
      <w:r w:rsidRPr="001C2FD9">
        <w:rPr>
          <w:sz w:val="28"/>
          <w:szCs w:val="28"/>
        </w:rPr>
        <w:t xml:space="preserve"> of the Eighth Judicial District Court Rules gives th</w:t>
      </w:r>
      <w:r w:rsidR="00602101" w:rsidRPr="001C2FD9">
        <w:rPr>
          <w:sz w:val="28"/>
          <w:szCs w:val="28"/>
        </w:rPr>
        <w:t xml:space="preserve">is </w:t>
      </w:r>
      <w:r w:rsidRPr="001C2FD9">
        <w:rPr>
          <w:sz w:val="28"/>
          <w:szCs w:val="28"/>
        </w:rPr>
        <w:t xml:space="preserve">court the authority to shorten time for the hearing of a motion. </w:t>
      </w:r>
    </w:p>
    <w:p w:rsidR="001C2FD9" w:rsidRPr="001C2FD9" w:rsidRDefault="001C2FD9" w:rsidP="001C2FD9">
      <w:pPr>
        <w:spacing w:line="480" w:lineRule="auto"/>
        <w:ind w:firstLine="720"/>
        <w:jc w:val="both"/>
        <w:rPr>
          <w:sz w:val="28"/>
          <w:szCs w:val="28"/>
        </w:rPr>
      </w:pPr>
    </w:p>
    <w:p w:rsidR="00C35C36" w:rsidRPr="001C2FD9" w:rsidRDefault="00C35C36" w:rsidP="001C2FD9">
      <w:pPr>
        <w:pStyle w:val="sectbody"/>
        <w:spacing w:before="0" w:beforeAutospacing="0" w:after="0" w:afterAutospacing="0" w:line="480" w:lineRule="auto"/>
        <w:ind w:left="720" w:right="720"/>
        <w:jc w:val="both"/>
        <w:rPr>
          <w:color w:val="000000"/>
          <w:sz w:val="28"/>
          <w:szCs w:val="28"/>
        </w:rPr>
      </w:pPr>
      <w:bookmarkStart w:id="0" w:name="EighthDCRRule5_513"/>
      <w:bookmarkEnd w:id="0"/>
      <w:r w:rsidRPr="001C2FD9">
        <w:rPr>
          <w:rStyle w:val="section"/>
          <w:rFonts w:eastAsia="Calibri"/>
          <w:b/>
          <w:bCs/>
          <w:color w:val="000000"/>
          <w:sz w:val="28"/>
          <w:szCs w:val="28"/>
        </w:rPr>
        <w:t>Rule</w:t>
      </w:r>
      <w:r w:rsidRPr="001C2FD9">
        <w:rPr>
          <w:rStyle w:val="section"/>
          <w:rFonts w:eastAsia="Calibri"/>
          <w:b/>
          <w:bCs/>
          <w:color w:val="000000"/>
          <w:sz w:val="28"/>
          <w:szCs w:val="28"/>
        </w:rPr>
        <w:t> </w:t>
      </w:r>
      <w:r w:rsidRPr="001C2FD9">
        <w:rPr>
          <w:rStyle w:val="section"/>
          <w:rFonts w:eastAsia="Calibri"/>
          <w:b/>
          <w:bCs/>
          <w:color w:val="000000"/>
          <w:sz w:val="28"/>
          <w:szCs w:val="28"/>
        </w:rPr>
        <w:t>5.514</w:t>
      </w:r>
      <w:r w:rsidRPr="001C2FD9">
        <w:rPr>
          <w:rStyle w:val="empty"/>
          <w:b/>
          <w:bCs/>
          <w:color w:val="000000"/>
          <w:sz w:val="28"/>
          <w:szCs w:val="28"/>
        </w:rPr>
        <w:t>.</w:t>
      </w:r>
      <w:r w:rsidRPr="001C2FD9">
        <w:rPr>
          <w:rStyle w:val="empty"/>
          <w:b/>
          <w:bCs/>
          <w:color w:val="000000"/>
          <w:sz w:val="28"/>
          <w:szCs w:val="28"/>
        </w:rPr>
        <w:t> </w:t>
      </w:r>
      <w:r w:rsidRPr="001C2FD9">
        <w:rPr>
          <w:rStyle w:val="empty"/>
          <w:b/>
          <w:bCs/>
          <w:color w:val="000000"/>
          <w:sz w:val="28"/>
          <w:szCs w:val="28"/>
        </w:rPr>
        <w:t> </w:t>
      </w:r>
      <w:r w:rsidRPr="001C2FD9">
        <w:rPr>
          <w:rStyle w:val="leadline"/>
          <w:rFonts w:eastAsia="Calibri"/>
          <w:b/>
          <w:bCs/>
          <w:color w:val="000000"/>
          <w:sz w:val="28"/>
          <w:szCs w:val="28"/>
        </w:rPr>
        <w:t>Orders shortening time for a hearing.</w:t>
      </w:r>
    </w:p>
    <w:p w:rsidR="00C35C36" w:rsidRPr="001C2FD9" w:rsidRDefault="00C35C36" w:rsidP="001C2FD9">
      <w:pPr>
        <w:pStyle w:val="sectbody"/>
        <w:spacing w:before="0" w:beforeAutospacing="0" w:after="0" w:afterAutospacing="0"/>
        <w:ind w:left="720" w:right="720"/>
        <w:jc w:val="both"/>
        <w:rPr>
          <w:color w:val="000000"/>
          <w:sz w:val="28"/>
          <w:szCs w:val="28"/>
        </w:rPr>
      </w:pPr>
      <w:r w:rsidRPr="001C2FD9">
        <w:rPr>
          <w:color w:val="000000"/>
          <w:sz w:val="28"/>
          <w:szCs w:val="28"/>
        </w:rPr>
        <w:t>      (a</w:t>
      </w:r>
      <w:proofErr w:type="gramStart"/>
      <w:r w:rsidRPr="001C2FD9">
        <w:rPr>
          <w:color w:val="000000"/>
          <w:sz w:val="28"/>
          <w:szCs w:val="28"/>
        </w:rPr>
        <w:t>)</w:t>
      </w:r>
      <w:proofErr w:type="gramEnd"/>
      <w:r w:rsidRPr="001C2FD9">
        <w:rPr>
          <w:color w:val="000000"/>
          <w:sz w:val="28"/>
          <w:szCs w:val="28"/>
        </w:rPr>
        <w:t> </w:t>
      </w:r>
      <w:r w:rsidRPr="001C2FD9">
        <w:rPr>
          <w:color w:val="000000"/>
          <w:sz w:val="28"/>
          <w:szCs w:val="28"/>
        </w:rPr>
        <w:t>Unless prohibited by other rule, statute, or court order, a party may seek an order shortening time for a hearing.</w:t>
      </w:r>
    </w:p>
    <w:p w:rsidR="00C35C36" w:rsidRPr="001C2FD9" w:rsidRDefault="00C35C36" w:rsidP="001C2FD9">
      <w:pPr>
        <w:pStyle w:val="sectbody"/>
        <w:spacing w:before="0" w:beforeAutospacing="0" w:after="0" w:afterAutospacing="0"/>
        <w:ind w:left="720" w:right="720"/>
        <w:jc w:val="both"/>
        <w:rPr>
          <w:color w:val="000000"/>
          <w:sz w:val="28"/>
          <w:szCs w:val="28"/>
        </w:rPr>
      </w:pPr>
      <w:r w:rsidRPr="001C2FD9">
        <w:rPr>
          <w:color w:val="000000"/>
          <w:sz w:val="28"/>
          <w:szCs w:val="28"/>
        </w:rPr>
        <w:t>      (b</w:t>
      </w:r>
      <w:proofErr w:type="gramStart"/>
      <w:r w:rsidRPr="001C2FD9">
        <w:rPr>
          <w:color w:val="000000"/>
          <w:sz w:val="28"/>
          <w:szCs w:val="28"/>
        </w:rPr>
        <w:t>)</w:t>
      </w:r>
      <w:proofErr w:type="gramEnd"/>
      <w:r w:rsidRPr="001C2FD9">
        <w:rPr>
          <w:color w:val="000000"/>
          <w:sz w:val="28"/>
          <w:szCs w:val="28"/>
        </w:rPr>
        <w:t> </w:t>
      </w:r>
      <w:r w:rsidRPr="001C2FD9">
        <w:rPr>
          <w:color w:val="000000"/>
          <w:sz w:val="28"/>
          <w:szCs w:val="28"/>
        </w:rPr>
        <w:t xml:space="preserve">An ex parte motion to shorten time must explain the need to shorten the time. Such a motion </w:t>
      </w:r>
      <w:proofErr w:type="gramStart"/>
      <w:r w:rsidRPr="001C2FD9">
        <w:rPr>
          <w:color w:val="000000"/>
          <w:sz w:val="28"/>
          <w:szCs w:val="28"/>
        </w:rPr>
        <w:t>must be supported</w:t>
      </w:r>
      <w:proofErr w:type="gramEnd"/>
      <w:r w:rsidRPr="001C2FD9">
        <w:rPr>
          <w:color w:val="000000"/>
          <w:sz w:val="28"/>
          <w:szCs w:val="28"/>
        </w:rPr>
        <w:t xml:space="preserve"> by affidavit.</w:t>
      </w:r>
    </w:p>
    <w:p w:rsidR="00C35C36" w:rsidRPr="001C2FD9" w:rsidRDefault="00C35C36" w:rsidP="001C2FD9">
      <w:pPr>
        <w:pStyle w:val="sectbody"/>
        <w:spacing w:before="0" w:beforeAutospacing="0" w:after="0" w:afterAutospacing="0"/>
        <w:ind w:left="720" w:right="720"/>
        <w:jc w:val="both"/>
        <w:rPr>
          <w:color w:val="000000"/>
          <w:sz w:val="28"/>
          <w:szCs w:val="28"/>
        </w:rPr>
      </w:pPr>
      <w:r w:rsidRPr="001C2FD9">
        <w:rPr>
          <w:color w:val="000000"/>
          <w:sz w:val="28"/>
          <w:szCs w:val="28"/>
        </w:rPr>
        <w:t>      (c</w:t>
      </w:r>
      <w:proofErr w:type="gramStart"/>
      <w:r w:rsidRPr="001C2FD9">
        <w:rPr>
          <w:color w:val="000000"/>
          <w:sz w:val="28"/>
          <w:szCs w:val="28"/>
        </w:rPr>
        <w:t>)</w:t>
      </w:r>
      <w:proofErr w:type="gramEnd"/>
      <w:r w:rsidRPr="001C2FD9">
        <w:rPr>
          <w:color w:val="000000"/>
          <w:sz w:val="28"/>
          <w:szCs w:val="28"/>
        </w:rPr>
        <w:t> </w:t>
      </w:r>
      <w:r w:rsidRPr="001C2FD9">
        <w:rPr>
          <w:color w:val="000000"/>
          <w:sz w:val="28"/>
          <w:szCs w:val="28"/>
        </w:rPr>
        <w:t>Absent exigent circumstances, an order shortening time will not be granted until after service of the underlying motion on the nonmoving parties. Any motion for order shortening time filed before service of the underlying motion must provide a satisfactory explanation why it is necessary to do so.</w:t>
      </w:r>
    </w:p>
    <w:p w:rsidR="00C35C36" w:rsidRPr="001C2FD9" w:rsidRDefault="00C35C36" w:rsidP="001C2FD9">
      <w:pPr>
        <w:pStyle w:val="sectbody"/>
        <w:spacing w:before="0" w:beforeAutospacing="0" w:after="0" w:afterAutospacing="0"/>
        <w:ind w:left="720" w:right="720"/>
        <w:jc w:val="both"/>
        <w:rPr>
          <w:color w:val="000000"/>
          <w:sz w:val="28"/>
          <w:szCs w:val="28"/>
        </w:rPr>
      </w:pPr>
      <w:r w:rsidRPr="001C2FD9">
        <w:rPr>
          <w:color w:val="000000"/>
          <w:sz w:val="28"/>
          <w:szCs w:val="28"/>
        </w:rPr>
        <w:t>      (d</w:t>
      </w:r>
      <w:proofErr w:type="gramStart"/>
      <w:r w:rsidRPr="001C2FD9">
        <w:rPr>
          <w:color w:val="000000"/>
          <w:sz w:val="28"/>
          <w:szCs w:val="28"/>
        </w:rPr>
        <w:t>)</w:t>
      </w:r>
      <w:proofErr w:type="gramEnd"/>
      <w:r w:rsidRPr="001C2FD9">
        <w:rPr>
          <w:color w:val="000000"/>
          <w:sz w:val="28"/>
          <w:szCs w:val="28"/>
        </w:rPr>
        <w:t> </w:t>
      </w:r>
      <w:r w:rsidRPr="001C2FD9">
        <w:rPr>
          <w:color w:val="000000"/>
          <w:sz w:val="28"/>
          <w:szCs w:val="28"/>
        </w:rPr>
        <w:t xml:space="preserve">Unless otherwise ordered by the court, an order shortening time must be served on all parties upon issuance and at least 1 day before the hearing. An order that shortens the notice of a hearing to less than 14 days </w:t>
      </w:r>
      <w:proofErr w:type="gramStart"/>
      <w:r w:rsidRPr="001C2FD9">
        <w:rPr>
          <w:color w:val="000000"/>
          <w:sz w:val="28"/>
          <w:szCs w:val="28"/>
        </w:rPr>
        <w:t>may not be served</w:t>
      </w:r>
      <w:proofErr w:type="gramEnd"/>
      <w:r w:rsidRPr="001C2FD9">
        <w:rPr>
          <w:color w:val="000000"/>
          <w:sz w:val="28"/>
          <w:szCs w:val="28"/>
        </w:rPr>
        <w:t xml:space="preserve"> by mail.</w:t>
      </w:r>
    </w:p>
    <w:p w:rsidR="00C35C36" w:rsidRPr="001C2FD9" w:rsidRDefault="00C35C36" w:rsidP="001C2FD9">
      <w:pPr>
        <w:pStyle w:val="sectbody"/>
        <w:spacing w:before="0" w:beforeAutospacing="0" w:after="0" w:afterAutospacing="0"/>
        <w:ind w:left="720" w:right="720"/>
        <w:jc w:val="both"/>
        <w:rPr>
          <w:color w:val="000000"/>
          <w:sz w:val="28"/>
          <w:szCs w:val="28"/>
        </w:rPr>
      </w:pPr>
      <w:r w:rsidRPr="001C2FD9">
        <w:rPr>
          <w:color w:val="000000"/>
          <w:sz w:val="28"/>
          <w:szCs w:val="28"/>
        </w:rPr>
        <w:t>      (e</w:t>
      </w:r>
      <w:proofErr w:type="gramStart"/>
      <w:r w:rsidRPr="001C2FD9">
        <w:rPr>
          <w:color w:val="000000"/>
          <w:sz w:val="28"/>
          <w:szCs w:val="28"/>
        </w:rPr>
        <w:t>)</w:t>
      </w:r>
      <w:proofErr w:type="gramEnd"/>
      <w:r w:rsidRPr="001C2FD9">
        <w:rPr>
          <w:color w:val="000000"/>
          <w:sz w:val="28"/>
          <w:szCs w:val="28"/>
        </w:rPr>
        <w:t> </w:t>
      </w:r>
      <w:r w:rsidRPr="001C2FD9">
        <w:rPr>
          <w:color w:val="000000"/>
          <w:sz w:val="28"/>
          <w:szCs w:val="28"/>
        </w:rPr>
        <w:t xml:space="preserve">If the time for a hearing is shortened to a date before the due date of an opposition, the opposing party may orally oppose the motion at the hearing. In its discretion, the court may order a written opposition to </w:t>
      </w:r>
      <w:proofErr w:type="gramStart"/>
      <w:r w:rsidRPr="001C2FD9">
        <w:rPr>
          <w:color w:val="000000"/>
          <w:sz w:val="28"/>
          <w:szCs w:val="28"/>
        </w:rPr>
        <w:t>be filed</w:t>
      </w:r>
      <w:proofErr w:type="gramEnd"/>
      <w:r w:rsidRPr="001C2FD9">
        <w:rPr>
          <w:color w:val="000000"/>
          <w:sz w:val="28"/>
          <w:szCs w:val="28"/>
        </w:rPr>
        <w:t xml:space="preserve"> after the hearing.</w:t>
      </w:r>
    </w:p>
    <w:p w:rsidR="00C35C36" w:rsidRPr="001C2FD9" w:rsidRDefault="00C35C36" w:rsidP="001C2FD9">
      <w:pPr>
        <w:pStyle w:val="sectbody"/>
        <w:spacing w:before="0" w:beforeAutospacing="0" w:after="0" w:afterAutospacing="0"/>
        <w:ind w:left="720" w:right="720"/>
        <w:jc w:val="both"/>
        <w:rPr>
          <w:color w:val="000000"/>
          <w:sz w:val="28"/>
          <w:szCs w:val="28"/>
        </w:rPr>
      </w:pPr>
      <w:r w:rsidRPr="001C2FD9">
        <w:rPr>
          <w:color w:val="000000"/>
          <w:sz w:val="28"/>
          <w:szCs w:val="28"/>
        </w:rPr>
        <w:t>      (f)</w:t>
      </w:r>
      <w:r w:rsidRPr="001C2FD9">
        <w:rPr>
          <w:color w:val="000000"/>
          <w:sz w:val="28"/>
          <w:szCs w:val="28"/>
        </w:rPr>
        <w:t> </w:t>
      </w:r>
      <w:r w:rsidRPr="001C2FD9">
        <w:rPr>
          <w:color w:val="000000"/>
          <w:sz w:val="28"/>
          <w:szCs w:val="28"/>
        </w:rPr>
        <w:t>Should the court shorten the time for the hearing of a motion, the court may direct that the subject matter of any countermotion be addressed at the accelerated time, at the original hearing time, or at some other time.</w:t>
      </w:r>
    </w:p>
    <w:p w:rsidR="00FB13BE" w:rsidRPr="001C2FD9" w:rsidRDefault="00FB13BE" w:rsidP="001C2FD9">
      <w:pPr>
        <w:pStyle w:val="sectbody"/>
        <w:spacing w:before="0" w:beforeAutospacing="0" w:after="0" w:afterAutospacing="0"/>
        <w:ind w:left="720" w:right="720"/>
        <w:jc w:val="both"/>
        <w:rPr>
          <w:sz w:val="28"/>
          <w:szCs w:val="28"/>
        </w:rPr>
      </w:pPr>
    </w:p>
    <w:p w:rsidR="0006324E" w:rsidRPr="001C2FD9" w:rsidRDefault="0006324E" w:rsidP="001C2FD9">
      <w:pPr>
        <w:spacing w:line="480" w:lineRule="auto"/>
        <w:ind w:firstLine="720"/>
        <w:jc w:val="both"/>
        <w:rPr>
          <w:sz w:val="28"/>
          <w:szCs w:val="28"/>
        </w:rPr>
      </w:pPr>
      <w:r w:rsidRPr="001C2FD9">
        <w:rPr>
          <w:sz w:val="28"/>
          <w:szCs w:val="28"/>
        </w:rPr>
        <w:t xml:space="preserve">Good cause for setting the Motion is set forth in the Affidavit of Counsel attached to this Motion. Accordingly, it </w:t>
      </w:r>
      <w:proofErr w:type="gramStart"/>
      <w:r w:rsidRPr="001C2FD9">
        <w:rPr>
          <w:sz w:val="28"/>
          <w:szCs w:val="28"/>
        </w:rPr>
        <w:t>is respectfully requested</w:t>
      </w:r>
      <w:proofErr w:type="gramEnd"/>
      <w:r w:rsidRPr="001C2FD9">
        <w:rPr>
          <w:sz w:val="28"/>
          <w:szCs w:val="28"/>
        </w:rPr>
        <w:t xml:space="preserve"> that the hearing on the Motion be set at the Court’s earliest available date.</w:t>
      </w:r>
    </w:p>
    <w:p w:rsidR="00982901" w:rsidRPr="001C2FD9" w:rsidRDefault="004B3245" w:rsidP="001C2FD9">
      <w:pPr>
        <w:spacing w:line="480" w:lineRule="auto"/>
        <w:ind w:left="720" w:firstLine="720"/>
        <w:jc w:val="both"/>
        <w:rPr>
          <w:sz w:val="28"/>
          <w:szCs w:val="28"/>
        </w:rPr>
      </w:pPr>
      <w:r w:rsidRPr="001C2FD9">
        <w:rPr>
          <w:sz w:val="28"/>
          <w:szCs w:val="28"/>
        </w:rPr>
        <w:t xml:space="preserve">Respectfully </w:t>
      </w:r>
      <w:r w:rsidR="00AD289D" w:rsidRPr="001C2FD9">
        <w:rPr>
          <w:sz w:val="28"/>
          <w:szCs w:val="28"/>
        </w:rPr>
        <w:t>submitted</w:t>
      </w:r>
      <w:r w:rsidRPr="001C2FD9">
        <w:rPr>
          <w:sz w:val="28"/>
          <w:szCs w:val="28"/>
        </w:rPr>
        <w:t xml:space="preserve"> this </w:t>
      </w:r>
      <w:sdt>
        <w:sdtPr>
          <w:rPr>
            <w:b/>
            <w:sz w:val="28"/>
            <w:szCs w:val="28"/>
          </w:rPr>
          <w:id w:val="979038330"/>
          <w:placeholder>
            <w:docPart w:val="73773AB486DF486FB4ADC322E217BD3B"/>
          </w:placeholder>
          <w:showingPlcHdr/>
          <w:text/>
        </w:sdtPr>
        <w:sdtEndPr/>
        <w:sdtContent>
          <w:r w:rsidRPr="001C2FD9">
            <w:rPr>
              <w:color w:val="808080"/>
              <w:sz w:val="28"/>
              <w:szCs w:val="28"/>
            </w:rPr>
            <w:t>Day</w:t>
          </w:r>
        </w:sdtContent>
      </w:sdt>
      <w:r w:rsidRPr="001C2FD9">
        <w:rPr>
          <w:sz w:val="28"/>
          <w:szCs w:val="28"/>
        </w:rPr>
        <w:t xml:space="preserve"> </w:t>
      </w:r>
      <w:r w:rsidR="00307F83" w:rsidRPr="001C2FD9">
        <w:rPr>
          <w:sz w:val="28"/>
          <w:szCs w:val="28"/>
        </w:rPr>
        <w:t xml:space="preserve">day </w:t>
      </w:r>
      <w:r w:rsidRPr="001C2FD9">
        <w:rPr>
          <w:sz w:val="28"/>
          <w:szCs w:val="28"/>
        </w:rPr>
        <w:t xml:space="preserve">of </w:t>
      </w:r>
      <w:sdt>
        <w:sdtPr>
          <w:rPr>
            <w:b/>
            <w:sz w:val="28"/>
            <w:szCs w:val="28"/>
          </w:rPr>
          <w:id w:val="-1140648642"/>
          <w:placeholder>
            <w:docPart w:val="5C28A145940341BA990818F7E06295D6"/>
          </w:placeholder>
          <w:showingPlcHdr/>
          <w:text/>
        </w:sdtPr>
        <w:sdtEndPr/>
        <w:sdtContent>
          <w:r w:rsidRPr="001C2FD9">
            <w:rPr>
              <w:color w:val="808080"/>
              <w:sz w:val="28"/>
              <w:szCs w:val="28"/>
            </w:rPr>
            <w:t>Month</w:t>
          </w:r>
        </w:sdtContent>
      </w:sdt>
      <w:r w:rsidRPr="001C2FD9">
        <w:rPr>
          <w:sz w:val="28"/>
          <w:szCs w:val="28"/>
        </w:rPr>
        <w:t xml:space="preserve">, </w:t>
      </w:r>
      <w:sdt>
        <w:sdtPr>
          <w:rPr>
            <w:b/>
            <w:sz w:val="28"/>
            <w:szCs w:val="28"/>
          </w:rPr>
          <w:id w:val="1403488144"/>
          <w:placeholder>
            <w:docPart w:val="3F100D5B90F242AEA91C9561EC214E15"/>
          </w:placeholder>
          <w:showingPlcHdr/>
          <w:text/>
        </w:sdtPr>
        <w:sdtEndPr/>
        <w:sdtContent>
          <w:r w:rsidRPr="001C2FD9">
            <w:rPr>
              <w:color w:val="808080"/>
              <w:sz w:val="28"/>
              <w:szCs w:val="28"/>
            </w:rPr>
            <w:t>Year</w:t>
          </w:r>
        </w:sdtContent>
      </w:sdt>
      <w:r w:rsidRPr="001C2FD9">
        <w:rPr>
          <w:sz w:val="28"/>
          <w:szCs w:val="28"/>
        </w:rPr>
        <w:t>.</w:t>
      </w:r>
    </w:p>
    <w:p w:rsidR="00982901" w:rsidRPr="001C2FD9" w:rsidRDefault="00982901" w:rsidP="001C2FD9">
      <w:pPr>
        <w:spacing w:line="480" w:lineRule="auto"/>
        <w:rPr>
          <w:b/>
          <w:sz w:val="28"/>
          <w:szCs w:val="28"/>
        </w:rPr>
      </w:pPr>
      <w:r w:rsidRPr="001C2FD9">
        <w:rPr>
          <w:sz w:val="28"/>
          <w:szCs w:val="28"/>
        </w:rPr>
        <w:tab/>
      </w:r>
      <w:r w:rsidRPr="001C2FD9">
        <w:rPr>
          <w:sz w:val="28"/>
          <w:szCs w:val="28"/>
        </w:rPr>
        <w:tab/>
      </w:r>
      <w:r w:rsidRPr="001C2FD9">
        <w:rPr>
          <w:sz w:val="28"/>
          <w:szCs w:val="28"/>
        </w:rPr>
        <w:tab/>
      </w:r>
      <w:r w:rsidRPr="001C2FD9">
        <w:rPr>
          <w:sz w:val="28"/>
          <w:szCs w:val="28"/>
        </w:rPr>
        <w:tab/>
      </w:r>
      <w:r w:rsidRPr="001C2FD9">
        <w:rPr>
          <w:sz w:val="28"/>
          <w:szCs w:val="28"/>
        </w:rPr>
        <w:tab/>
      </w:r>
      <w:r w:rsidRPr="001C2FD9">
        <w:rPr>
          <w:sz w:val="28"/>
          <w:szCs w:val="28"/>
        </w:rPr>
        <w:tab/>
      </w:r>
    </w:p>
    <w:p w:rsidR="001C2FD9" w:rsidRPr="00281BC3" w:rsidRDefault="001C2FD9" w:rsidP="001C2FD9">
      <w:pPr>
        <w:spacing w:line="240" w:lineRule="auto"/>
        <w:ind w:left="2880" w:firstLine="720"/>
        <w:rPr>
          <w:sz w:val="28"/>
          <w:szCs w:val="28"/>
        </w:rPr>
      </w:pPr>
      <w:r w:rsidRPr="00281BC3">
        <w:rPr>
          <w:sz w:val="28"/>
          <w:szCs w:val="28"/>
        </w:rPr>
        <w:t>By:</w:t>
      </w:r>
      <w:r w:rsidRPr="00281BC3">
        <w:rPr>
          <w:sz w:val="28"/>
          <w:szCs w:val="28"/>
        </w:rPr>
        <w:tab/>
        <w:t>_____________________________</w:t>
      </w:r>
      <w:r w:rsidRPr="00281BC3">
        <w:rPr>
          <w:sz w:val="28"/>
          <w:szCs w:val="28"/>
        </w:rPr>
        <w:tab/>
      </w:r>
    </w:p>
    <w:p w:rsidR="001C2FD9" w:rsidRPr="00281BC3" w:rsidRDefault="001C2FD9" w:rsidP="001C2FD9">
      <w:pPr>
        <w:spacing w:line="240" w:lineRule="auto"/>
        <w:ind w:left="3600" w:firstLine="720"/>
        <w:rPr>
          <w:sz w:val="28"/>
          <w:szCs w:val="28"/>
        </w:rPr>
      </w:pPr>
      <w:r w:rsidRPr="00281BC3">
        <w:rPr>
          <w:sz w:val="28"/>
          <w:szCs w:val="28"/>
          <w:highlight w:val="yellow"/>
          <w:lang w:val="en-CA"/>
        </w:rPr>
        <w:t>ATTORNEY CONTACT INFO</w:t>
      </w:r>
      <w:r w:rsidRPr="00281BC3">
        <w:rPr>
          <w:sz w:val="28"/>
          <w:szCs w:val="28"/>
        </w:rPr>
        <w:t xml:space="preserve"> </w:t>
      </w:r>
    </w:p>
    <w:p w:rsidR="001C2FD9" w:rsidRPr="00281BC3" w:rsidRDefault="001C2FD9" w:rsidP="001C2FD9">
      <w:pPr>
        <w:spacing w:line="240" w:lineRule="auto"/>
        <w:ind w:left="3600" w:firstLine="720"/>
        <w:rPr>
          <w:sz w:val="28"/>
          <w:szCs w:val="28"/>
        </w:rPr>
      </w:pPr>
    </w:p>
    <w:p w:rsidR="001C2FD9" w:rsidRPr="00281BC3" w:rsidRDefault="001C2FD9" w:rsidP="001C2FD9">
      <w:pPr>
        <w:spacing w:line="240" w:lineRule="auto"/>
        <w:ind w:left="4320" w:right="90"/>
        <w:rPr>
          <w:sz w:val="28"/>
          <w:szCs w:val="28"/>
          <w:lang w:val="en-CA"/>
        </w:rPr>
      </w:pPr>
      <w:r w:rsidRPr="00281BC3">
        <w:rPr>
          <w:sz w:val="28"/>
          <w:szCs w:val="28"/>
          <w:lang w:val="en-CA"/>
        </w:rPr>
        <w:t>In conjunction with Legal Aid Center of Southern Nevada Pro Bono Project</w:t>
      </w:r>
    </w:p>
    <w:p w:rsidR="001C2FD9" w:rsidRPr="00281BC3" w:rsidRDefault="001C2FD9" w:rsidP="001C2FD9">
      <w:pPr>
        <w:widowControl w:val="0"/>
        <w:tabs>
          <w:tab w:val="left" w:pos="6224"/>
        </w:tabs>
        <w:spacing w:line="480" w:lineRule="auto"/>
        <w:ind w:left="4320" w:firstLine="720"/>
        <w:rPr>
          <w:sz w:val="28"/>
          <w:szCs w:val="28"/>
        </w:rPr>
      </w:pPr>
      <w:r w:rsidRPr="00281BC3">
        <w:rPr>
          <w:sz w:val="28"/>
          <w:szCs w:val="28"/>
        </w:rPr>
        <w:br w:type="page"/>
      </w:r>
    </w:p>
    <w:p w:rsidR="00273C9D" w:rsidRPr="001C2FD9" w:rsidRDefault="00273C9D" w:rsidP="001C2FD9">
      <w:pPr>
        <w:spacing w:line="480" w:lineRule="auto"/>
        <w:jc w:val="center"/>
        <w:rPr>
          <w:b/>
          <w:sz w:val="28"/>
          <w:szCs w:val="28"/>
          <w:u w:val="single"/>
        </w:rPr>
      </w:pPr>
      <w:r w:rsidRPr="001C2FD9">
        <w:rPr>
          <w:b/>
          <w:sz w:val="28"/>
          <w:szCs w:val="28"/>
          <w:u w:val="single"/>
        </w:rPr>
        <w:t>AFFIDAVIT OF COUNSEL</w:t>
      </w:r>
    </w:p>
    <w:p w:rsidR="00273C9D" w:rsidRPr="001C2FD9" w:rsidRDefault="00273C9D" w:rsidP="001C2FD9">
      <w:pPr>
        <w:spacing w:line="240" w:lineRule="auto"/>
        <w:rPr>
          <w:sz w:val="28"/>
          <w:szCs w:val="28"/>
        </w:rPr>
      </w:pPr>
      <w:r w:rsidRPr="001C2FD9">
        <w:rPr>
          <w:sz w:val="28"/>
          <w:szCs w:val="28"/>
        </w:rPr>
        <w:t>STATE OF NEVADA</w:t>
      </w:r>
      <w:r w:rsidRPr="001C2FD9">
        <w:rPr>
          <w:sz w:val="28"/>
          <w:szCs w:val="28"/>
        </w:rPr>
        <w:tab/>
        <w:t>)</w:t>
      </w:r>
    </w:p>
    <w:p w:rsidR="00273C9D" w:rsidRPr="001C2FD9" w:rsidRDefault="00273C9D" w:rsidP="001C2FD9">
      <w:pPr>
        <w:spacing w:line="240" w:lineRule="auto"/>
        <w:rPr>
          <w:sz w:val="28"/>
          <w:szCs w:val="28"/>
        </w:rPr>
      </w:pPr>
      <w:r w:rsidRPr="001C2FD9">
        <w:rPr>
          <w:sz w:val="28"/>
          <w:szCs w:val="28"/>
        </w:rPr>
        <w:tab/>
      </w:r>
      <w:r w:rsidRPr="001C2FD9">
        <w:rPr>
          <w:sz w:val="28"/>
          <w:szCs w:val="28"/>
        </w:rPr>
        <w:tab/>
      </w:r>
      <w:r w:rsidRPr="001C2FD9">
        <w:rPr>
          <w:sz w:val="28"/>
          <w:szCs w:val="28"/>
        </w:rPr>
        <w:tab/>
      </w:r>
      <w:r w:rsidRPr="001C2FD9">
        <w:rPr>
          <w:sz w:val="28"/>
          <w:szCs w:val="28"/>
        </w:rPr>
        <w:tab/>
      </w:r>
      <w:proofErr w:type="gramStart"/>
      <w:r w:rsidRPr="001C2FD9">
        <w:rPr>
          <w:sz w:val="28"/>
          <w:szCs w:val="28"/>
        </w:rPr>
        <w:t>)ss</w:t>
      </w:r>
      <w:proofErr w:type="gramEnd"/>
      <w:r w:rsidRPr="001C2FD9">
        <w:rPr>
          <w:sz w:val="28"/>
          <w:szCs w:val="28"/>
        </w:rPr>
        <w:t>.</w:t>
      </w:r>
    </w:p>
    <w:p w:rsidR="00273C9D" w:rsidRPr="001C2FD9" w:rsidRDefault="00273C9D" w:rsidP="001C2FD9">
      <w:pPr>
        <w:spacing w:line="240" w:lineRule="auto"/>
        <w:rPr>
          <w:sz w:val="28"/>
          <w:szCs w:val="28"/>
        </w:rPr>
      </w:pPr>
      <w:r w:rsidRPr="001C2FD9">
        <w:rPr>
          <w:sz w:val="28"/>
          <w:szCs w:val="28"/>
        </w:rPr>
        <w:t>COUNTY OF CLARK</w:t>
      </w:r>
      <w:r w:rsidRPr="001C2FD9">
        <w:rPr>
          <w:sz w:val="28"/>
          <w:szCs w:val="28"/>
        </w:rPr>
        <w:tab/>
        <w:t>)</w:t>
      </w:r>
    </w:p>
    <w:p w:rsidR="00273C9D" w:rsidRPr="001C2FD9" w:rsidRDefault="00273C9D" w:rsidP="001C2FD9">
      <w:pPr>
        <w:spacing w:line="240" w:lineRule="auto"/>
        <w:rPr>
          <w:sz w:val="28"/>
          <w:szCs w:val="28"/>
        </w:rPr>
      </w:pPr>
    </w:p>
    <w:p w:rsidR="00273C9D" w:rsidRDefault="00273C9D" w:rsidP="001C2FD9">
      <w:pPr>
        <w:spacing w:line="240" w:lineRule="auto"/>
        <w:rPr>
          <w:sz w:val="28"/>
          <w:szCs w:val="28"/>
        </w:rPr>
      </w:pPr>
      <w:r w:rsidRPr="001C2FD9">
        <w:rPr>
          <w:sz w:val="28"/>
          <w:szCs w:val="28"/>
        </w:rPr>
        <w:tab/>
        <w:t xml:space="preserve">I, </w:t>
      </w:r>
      <w:r w:rsidR="00FE6B24" w:rsidRPr="001C2FD9">
        <w:rPr>
          <w:rStyle w:val="PlaceholderText"/>
          <w:sz w:val="28"/>
          <w:szCs w:val="28"/>
        </w:rPr>
        <w:t>Attorney</w:t>
      </w:r>
      <w:r w:rsidRPr="001C2FD9">
        <w:rPr>
          <w:sz w:val="28"/>
          <w:szCs w:val="28"/>
        </w:rPr>
        <w:t xml:space="preserve">, after first </w:t>
      </w:r>
      <w:proofErr w:type="gramStart"/>
      <w:r w:rsidRPr="001C2FD9">
        <w:rPr>
          <w:sz w:val="28"/>
          <w:szCs w:val="28"/>
        </w:rPr>
        <w:t>being duly sworn</w:t>
      </w:r>
      <w:proofErr w:type="gramEnd"/>
      <w:r w:rsidRPr="001C2FD9">
        <w:rPr>
          <w:sz w:val="28"/>
          <w:szCs w:val="28"/>
        </w:rPr>
        <w:t>, deposes and says:</w:t>
      </w:r>
    </w:p>
    <w:p w:rsidR="001C2FD9" w:rsidRPr="001C2FD9" w:rsidRDefault="001C2FD9" w:rsidP="001C2FD9">
      <w:pPr>
        <w:spacing w:line="240" w:lineRule="auto"/>
        <w:rPr>
          <w:sz w:val="28"/>
          <w:szCs w:val="28"/>
        </w:rPr>
      </w:pPr>
    </w:p>
    <w:p w:rsidR="00273C9D" w:rsidRPr="001C2FD9" w:rsidRDefault="00273C9D" w:rsidP="001C2FD9">
      <w:pPr>
        <w:pStyle w:val="ListParagraph"/>
        <w:numPr>
          <w:ilvl w:val="0"/>
          <w:numId w:val="2"/>
        </w:numPr>
        <w:spacing w:line="240" w:lineRule="auto"/>
        <w:jc w:val="both"/>
        <w:rPr>
          <w:sz w:val="28"/>
          <w:szCs w:val="28"/>
        </w:rPr>
      </w:pPr>
      <w:r w:rsidRPr="001C2FD9">
        <w:rPr>
          <w:sz w:val="28"/>
          <w:szCs w:val="28"/>
        </w:rPr>
        <w:t xml:space="preserve">I am a licensed practicing attorney with </w:t>
      </w:r>
      <w:r w:rsidR="00115D95" w:rsidRPr="001C2FD9">
        <w:rPr>
          <w:rStyle w:val="PlaceholderText"/>
          <w:sz w:val="28"/>
          <w:szCs w:val="28"/>
        </w:rPr>
        <w:t>F</w:t>
      </w:r>
      <w:r w:rsidR="00777CFD" w:rsidRPr="001C2FD9">
        <w:rPr>
          <w:rStyle w:val="PlaceholderText"/>
          <w:sz w:val="28"/>
          <w:szCs w:val="28"/>
        </w:rPr>
        <w:t>irm</w:t>
      </w:r>
      <w:r w:rsidRPr="001C2FD9">
        <w:rPr>
          <w:sz w:val="28"/>
          <w:szCs w:val="28"/>
        </w:rPr>
        <w:t xml:space="preserve"> appointed </w:t>
      </w:r>
      <w:r w:rsidR="00A10DB6" w:rsidRPr="001C2FD9">
        <w:rPr>
          <w:sz w:val="28"/>
          <w:szCs w:val="28"/>
        </w:rPr>
        <w:t xml:space="preserve">by the Court </w:t>
      </w:r>
      <w:r w:rsidRPr="001C2FD9">
        <w:rPr>
          <w:sz w:val="28"/>
          <w:szCs w:val="28"/>
        </w:rPr>
        <w:t>to represent subject minor,</w:t>
      </w:r>
      <w:r w:rsidR="00115D95" w:rsidRPr="001C2FD9">
        <w:rPr>
          <w:sz w:val="28"/>
          <w:szCs w:val="28"/>
        </w:rPr>
        <w:t xml:space="preserve"> </w:t>
      </w:r>
      <w:r w:rsidR="00115D95" w:rsidRPr="001C2FD9">
        <w:rPr>
          <w:rStyle w:val="PlaceholderText"/>
          <w:sz w:val="28"/>
          <w:szCs w:val="28"/>
        </w:rPr>
        <w:t>CLIENT</w:t>
      </w:r>
      <w:r w:rsidRPr="001C2FD9">
        <w:rPr>
          <w:sz w:val="28"/>
          <w:szCs w:val="28"/>
        </w:rPr>
        <w:t>.</w:t>
      </w:r>
    </w:p>
    <w:p w:rsidR="001C2FD9" w:rsidRPr="001C2FD9" w:rsidRDefault="001C2FD9" w:rsidP="001C2FD9">
      <w:pPr>
        <w:pStyle w:val="ListParagraph"/>
        <w:spacing w:line="240" w:lineRule="auto"/>
        <w:ind w:left="1440"/>
        <w:jc w:val="both"/>
        <w:rPr>
          <w:sz w:val="28"/>
          <w:szCs w:val="28"/>
        </w:rPr>
      </w:pPr>
    </w:p>
    <w:p w:rsidR="00C1454C" w:rsidRPr="001C2FD9" w:rsidRDefault="00C1454C" w:rsidP="001C2FD9">
      <w:pPr>
        <w:pStyle w:val="ListParagraph"/>
        <w:numPr>
          <w:ilvl w:val="0"/>
          <w:numId w:val="2"/>
        </w:numPr>
        <w:spacing w:line="240" w:lineRule="auto"/>
        <w:jc w:val="both"/>
        <w:rPr>
          <w:sz w:val="28"/>
          <w:szCs w:val="28"/>
        </w:rPr>
      </w:pPr>
      <w:r w:rsidRPr="001C2FD9">
        <w:rPr>
          <w:sz w:val="28"/>
          <w:szCs w:val="28"/>
        </w:rPr>
        <w:t xml:space="preserve">I entered my appearance in this case on </w:t>
      </w:r>
      <w:r w:rsidR="00115D95" w:rsidRPr="001C2FD9">
        <w:rPr>
          <w:rStyle w:val="PlaceholderText"/>
          <w:sz w:val="28"/>
          <w:szCs w:val="28"/>
        </w:rPr>
        <w:t>D</w:t>
      </w:r>
      <w:r w:rsidR="00777CFD" w:rsidRPr="001C2FD9">
        <w:rPr>
          <w:rStyle w:val="PlaceholderText"/>
          <w:sz w:val="28"/>
          <w:szCs w:val="28"/>
        </w:rPr>
        <w:t>ate</w:t>
      </w:r>
      <w:r w:rsidR="002F645B" w:rsidRPr="001C2FD9">
        <w:rPr>
          <w:sz w:val="28"/>
          <w:szCs w:val="28"/>
        </w:rPr>
        <w:t xml:space="preserve">. </w:t>
      </w:r>
    </w:p>
    <w:p w:rsidR="001C2FD9" w:rsidRPr="001C2FD9" w:rsidRDefault="001C2FD9" w:rsidP="001C2FD9">
      <w:pPr>
        <w:pStyle w:val="ListParagraph"/>
        <w:spacing w:line="240" w:lineRule="auto"/>
        <w:rPr>
          <w:sz w:val="28"/>
          <w:szCs w:val="28"/>
        </w:rPr>
      </w:pPr>
    </w:p>
    <w:p w:rsidR="00273C9D" w:rsidRPr="001C2FD9" w:rsidRDefault="001C2FD9" w:rsidP="001C2FD9">
      <w:pPr>
        <w:spacing w:line="240" w:lineRule="auto"/>
        <w:ind w:left="1440" w:hanging="720"/>
        <w:jc w:val="both"/>
        <w:rPr>
          <w:sz w:val="28"/>
          <w:szCs w:val="28"/>
        </w:rPr>
      </w:pPr>
      <w:r>
        <w:rPr>
          <w:sz w:val="28"/>
          <w:szCs w:val="28"/>
        </w:rPr>
        <w:t>3</w:t>
      </w:r>
      <w:r w:rsidR="000B787E" w:rsidRPr="001C2FD9">
        <w:rPr>
          <w:sz w:val="28"/>
          <w:szCs w:val="28"/>
        </w:rPr>
        <w:t>.</w:t>
      </w:r>
      <w:r w:rsidR="000B787E" w:rsidRPr="001C2FD9">
        <w:rPr>
          <w:sz w:val="28"/>
          <w:szCs w:val="28"/>
        </w:rPr>
        <w:tab/>
        <w:t>An adjudicatory trial</w:t>
      </w:r>
      <w:r w:rsidR="00273C9D" w:rsidRPr="001C2FD9">
        <w:rPr>
          <w:sz w:val="28"/>
          <w:szCs w:val="28"/>
        </w:rPr>
        <w:t xml:space="preserve"> </w:t>
      </w:r>
      <w:proofErr w:type="gramStart"/>
      <w:r w:rsidR="00273C9D" w:rsidRPr="001C2FD9">
        <w:rPr>
          <w:sz w:val="28"/>
          <w:szCs w:val="28"/>
        </w:rPr>
        <w:t>is scheduled to be heard</w:t>
      </w:r>
      <w:proofErr w:type="gramEnd"/>
      <w:r w:rsidR="00273C9D" w:rsidRPr="001C2FD9">
        <w:rPr>
          <w:sz w:val="28"/>
          <w:szCs w:val="28"/>
        </w:rPr>
        <w:t xml:space="preserve"> on</w:t>
      </w:r>
      <w:r w:rsidR="000B787E" w:rsidRPr="001C2FD9">
        <w:rPr>
          <w:sz w:val="28"/>
          <w:szCs w:val="28"/>
        </w:rPr>
        <w:t xml:space="preserve"> </w:t>
      </w:r>
      <w:r w:rsidR="00115D95" w:rsidRPr="001C2FD9">
        <w:rPr>
          <w:rStyle w:val="PlaceholderText"/>
          <w:sz w:val="28"/>
          <w:szCs w:val="28"/>
        </w:rPr>
        <w:t>D</w:t>
      </w:r>
      <w:r w:rsidR="00777CFD" w:rsidRPr="001C2FD9">
        <w:rPr>
          <w:rStyle w:val="PlaceholderText"/>
          <w:sz w:val="28"/>
          <w:szCs w:val="28"/>
        </w:rPr>
        <w:t>ate</w:t>
      </w:r>
      <w:r w:rsidR="00A73CDF" w:rsidRPr="001C2FD9">
        <w:rPr>
          <w:sz w:val="28"/>
          <w:szCs w:val="28"/>
        </w:rPr>
        <w:t>,</w:t>
      </w:r>
      <w:r w:rsidR="00273C9D" w:rsidRPr="001C2FD9">
        <w:rPr>
          <w:sz w:val="28"/>
          <w:szCs w:val="28"/>
        </w:rPr>
        <w:t xml:space="preserve"> regarding the Petition filed on or about </w:t>
      </w:r>
      <w:r w:rsidR="00115D95" w:rsidRPr="001C2FD9">
        <w:rPr>
          <w:rStyle w:val="PlaceholderText"/>
          <w:sz w:val="28"/>
          <w:szCs w:val="28"/>
        </w:rPr>
        <w:t>D</w:t>
      </w:r>
      <w:r w:rsidR="00777CFD" w:rsidRPr="001C2FD9">
        <w:rPr>
          <w:rStyle w:val="PlaceholderText"/>
          <w:sz w:val="28"/>
          <w:szCs w:val="28"/>
        </w:rPr>
        <w:t>ate</w:t>
      </w:r>
      <w:r w:rsidR="00273C9D" w:rsidRPr="001C2FD9">
        <w:rPr>
          <w:sz w:val="28"/>
          <w:szCs w:val="28"/>
        </w:rPr>
        <w:t xml:space="preserve">, that alleges abuse and/or neglect by natural mother, </w:t>
      </w:r>
      <w:r w:rsidR="00115D95" w:rsidRPr="001C2FD9">
        <w:rPr>
          <w:rStyle w:val="PlaceholderText"/>
          <w:sz w:val="28"/>
          <w:szCs w:val="28"/>
        </w:rPr>
        <w:t>M</w:t>
      </w:r>
      <w:r w:rsidR="00777CFD" w:rsidRPr="001C2FD9">
        <w:rPr>
          <w:rStyle w:val="PlaceholderText"/>
          <w:sz w:val="28"/>
          <w:szCs w:val="28"/>
        </w:rPr>
        <w:t>other</w:t>
      </w:r>
      <w:r w:rsidR="00273C9D" w:rsidRPr="001C2FD9">
        <w:rPr>
          <w:sz w:val="28"/>
          <w:szCs w:val="28"/>
        </w:rPr>
        <w:t xml:space="preserve"> and </w:t>
      </w:r>
      <w:r w:rsidR="00FE47B4" w:rsidRPr="001C2FD9">
        <w:rPr>
          <w:sz w:val="28"/>
          <w:szCs w:val="28"/>
        </w:rPr>
        <w:t xml:space="preserve">natural father, </w:t>
      </w:r>
      <w:r w:rsidR="00115D95" w:rsidRPr="001C2FD9">
        <w:rPr>
          <w:rStyle w:val="PlaceholderText"/>
          <w:sz w:val="28"/>
          <w:szCs w:val="28"/>
        </w:rPr>
        <w:t>F</w:t>
      </w:r>
      <w:r w:rsidR="00777CFD" w:rsidRPr="001C2FD9">
        <w:rPr>
          <w:rStyle w:val="PlaceholderText"/>
          <w:sz w:val="28"/>
          <w:szCs w:val="28"/>
        </w:rPr>
        <w:t>ather</w:t>
      </w:r>
      <w:r w:rsidR="00273C9D" w:rsidRPr="001C2FD9">
        <w:rPr>
          <w:sz w:val="28"/>
          <w:szCs w:val="28"/>
        </w:rPr>
        <w:t>.</w:t>
      </w:r>
    </w:p>
    <w:p w:rsidR="001C2FD9" w:rsidRDefault="001C2FD9" w:rsidP="001C2FD9">
      <w:pPr>
        <w:spacing w:line="240" w:lineRule="auto"/>
        <w:ind w:left="1440" w:hanging="720"/>
        <w:jc w:val="both"/>
        <w:rPr>
          <w:sz w:val="28"/>
          <w:szCs w:val="28"/>
        </w:rPr>
      </w:pPr>
    </w:p>
    <w:p w:rsidR="00273C9D" w:rsidRPr="001C2FD9" w:rsidRDefault="00273C9D" w:rsidP="001C2FD9">
      <w:pPr>
        <w:spacing w:line="240" w:lineRule="auto"/>
        <w:ind w:left="1440" w:hanging="720"/>
        <w:jc w:val="both"/>
        <w:rPr>
          <w:sz w:val="28"/>
          <w:szCs w:val="28"/>
        </w:rPr>
      </w:pPr>
      <w:r w:rsidRPr="001C2FD9">
        <w:rPr>
          <w:sz w:val="28"/>
          <w:szCs w:val="28"/>
        </w:rPr>
        <w:t>4.</w:t>
      </w:r>
      <w:r w:rsidRPr="001C2FD9">
        <w:rPr>
          <w:sz w:val="28"/>
          <w:szCs w:val="28"/>
        </w:rPr>
        <w:tab/>
        <w:t>The District Attorney</w:t>
      </w:r>
      <w:r w:rsidR="009F74D7" w:rsidRPr="001C2FD9">
        <w:rPr>
          <w:sz w:val="28"/>
          <w:szCs w:val="28"/>
        </w:rPr>
        <w:t xml:space="preserve">, </w:t>
      </w:r>
      <w:r w:rsidR="00115D95" w:rsidRPr="001C2FD9">
        <w:rPr>
          <w:rStyle w:val="PlaceholderText"/>
          <w:sz w:val="28"/>
          <w:szCs w:val="28"/>
        </w:rPr>
        <w:t>A</w:t>
      </w:r>
      <w:r w:rsidR="00777CFD" w:rsidRPr="001C2FD9">
        <w:rPr>
          <w:rStyle w:val="PlaceholderText"/>
          <w:sz w:val="28"/>
          <w:szCs w:val="28"/>
        </w:rPr>
        <w:t>ttorney</w:t>
      </w:r>
      <w:r w:rsidR="009F74D7" w:rsidRPr="001C2FD9">
        <w:rPr>
          <w:sz w:val="28"/>
          <w:szCs w:val="28"/>
        </w:rPr>
        <w:t>,</w:t>
      </w:r>
      <w:r w:rsidR="00F93B13" w:rsidRPr="001C2FD9">
        <w:rPr>
          <w:sz w:val="28"/>
          <w:szCs w:val="28"/>
        </w:rPr>
        <w:t xml:space="preserve"> has notified Counsel </w:t>
      </w:r>
      <w:r w:rsidR="002231FD" w:rsidRPr="001C2FD9">
        <w:rPr>
          <w:sz w:val="28"/>
          <w:szCs w:val="28"/>
        </w:rPr>
        <w:t xml:space="preserve">that </w:t>
      </w:r>
      <w:r w:rsidR="002231FD" w:rsidRPr="001C2FD9">
        <w:rPr>
          <w:color w:val="767171" w:themeColor="background2" w:themeShade="80"/>
          <w:sz w:val="28"/>
          <w:szCs w:val="28"/>
        </w:rPr>
        <w:t>he/she</w:t>
      </w:r>
      <w:r w:rsidR="002231FD" w:rsidRPr="001C2FD9">
        <w:rPr>
          <w:sz w:val="28"/>
          <w:szCs w:val="28"/>
        </w:rPr>
        <w:t xml:space="preserve"> </w:t>
      </w:r>
      <w:r w:rsidRPr="001C2FD9">
        <w:rPr>
          <w:sz w:val="28"/>
          <w:szCs w:val="28"/>
        </w:rPr>
        <w:t xml:space="preserve">intends on subpoenaing </w:t>
      </w:r>
      <w:r w:rsidR="00115D95" w:rsidRPr="001C2FD9">
        <w:rPr>
          <w:rStyle w:val="PlaceholderText"/>
          <w:sz w:val="28"/>
          <w:szCs w:val="28"/>
        </w:rPr>
        <w:t>CLIENT</w:t>
      </w:r>
      <w:r w:rsidRPr="001C2FD9">
        <w:rPr>
          <w:sz w:val="28"/>
          <w:szCs w:val="28"/>
        </w:rPr>
        <w:t xml:space="preserve"> to testify at the trial.</w:t>
      </w:r>
    </w:p>
    <w:p w:rsidR="001C2FD9" w:rsidRDefault="001C2FD9" w:rsidP="001C2FD9">
      <w:pPr>
        <w:spacing w:line="240" w:lineRule="auto"/>
        <w:ind w:left="1440" w:hanging="720"/>
        <w:jc w:val="both"/>
        <w:rPr>
          <w:sz w:val="28"/>
          <w:szCs w:val="28"/>
        </w:rPr>
      </w:pPr>
    </w:p>
    <w:p w:rsidR="00273C9D" w:rsidRPr="001C2FD9" w:rsidRDefault="00273C9D" w:rsidP="001C2FD9">
      <w:pPr>
        <w:spacing w:line="240" w:lineRule="auto"/>
        <w:ind w:left="1440" w:hanging="720"/>
        <w:jc w:val="both"/>
        <w:rPr>
          <w:sz w:val="28"/>
          <w:szCs w:val="28"/>
        </w:rPr>
      </w:pPr>
      <w:r w:rsidRPr="001C2FD9">
        <w:rPr>
          <w:sz w:val="28"/>
          <w:szCs w:val="28"/>
        </w:rPr>
        <w:t>5.</w:t>
      </w:r>
      <w:r w:rsidRPr="001C2FD9">
        <w:rPr>
          <w:sz w:val="28"/>
          <w:szCs w:val="28"/>
        </w:rPr>
        <w:tab/>
        <w:t xml:space="preserve">According to therapist, </w:t>
      </w:r>
      <w:r w:rsidR="00777CFD" w:rsidRPr="001C2FD9">
        <w:rPr>
          <w:rStyle w:val="PlaceholderText"/>
          <w:sz w:val="28"/>
          <w:szCs w:val="28"/>
        </w:rPr>
        <w:t>T</w:t>
      </w:r>
      <w:r w:rsidR="00115D95" w:rsidRPr="001C2FD9">
        <w:rPr>
          <w:rStyle w:val="PlaceholderText"/>
          <w:sz w:val="28"/>
          <w:szCs w:val="28"/>
        </w:rPr>
        <w:t>herapist</w:t>
      </w:r>
      <w:r w:rsidRPr="001C2FD9">
        <w:rPr>
          <w:sz w:val="28"/>
          <w:szCs w:val="28"/>
        </w:rPr>
        <w:t xml:space="preserve">, it will be a traumatic </w:t>
      </w:r>
      <w:r w:rsidR="00A73CDF" w:rsidRPr="001C2FD9">
        <w:rPr>
          <w:sz w:val="28"/>
          <w:szCs w:val="28"/>
        </w:rPr>
        <w:t>experience</w:t>
      </w:r>
      <w:r w:rsidRPr="001C2FD9">
        <w:rPr>
          <w:sz w:val="28"/>
          <w:szCs w:val="28"/>
        </w:rPr>
        <w:t xml:space="preserve"> for </w:t>
      </w:r>
      <w:r w:rsidR="00115D95" w:rsidRPr="001C2FD9">
        <w:rPr>
          <w:rStyle w:val="PlaceholderText"/>
          <w:sz w:val="28"/>
          <w:szCs w:val="28"/>
        </w:rPr>
        <w:t>CLIENT</w:t>
      </w:r>
      <w:r w:rsidRPr="001C2FD9">
        <w:rPr>
          <w:sz w:val="28"/>
          <w:szCs w:val="28"/>
        </w:rPr>
        <w:t xml:space="preserve"> if he must testify in the presence of </w:t>
      </w:r>
      <w:r w:rsidR="000B787E" w:rsidRPr="001C2FD9">
        <w:rPr>
          <w:sz w:val="28"/>
          <w:szCs w:val="28"/>
        </w:rPr>
        <w:t>his father</w:t>
      </w:r>
      <w:r w:rsidRPr="001C2FD9">
        <w:rPr>
          <w:sz w:val="28"/>
          <w:szCs w:val="28"/>
        </w:rPr>
        <w:t>.</w:t>
      </w:r>
    </w:p>
    <w:p w:rsidR="001C2FD9" w:rsidRDefault="001C2FD9" w:rsidP="001C2FD9">
      <w:pPr>
        <w:spacing w:line="240" w:lineRule="auto"/>
        <w:ind w:left="1440" w:hanging="720"/>
        <w:jc w:val="both"/>
        <w:rPr>
          <w:sz w:val="28"/>
          <w:szCs w:val="28"/>
        </w:rPr>
      </w:pPr>
    </w:p>
    <w:p w:rsidR="00F52FEF" w:rsidRPr="001C2FD9" w:rsidRDefault="00273C9D" w:rsidP="001C2FD9">
      <w:pPr>
        <w:spacing w:line="240" w:lineRule="auto"/>
        <w:ind w:left="1440" w:hanging="720"/>
        <w:jc w:val="both"/>
        <w:rPr>
          <w:sz w:val="28"/>
          <w:szCs w:val="28"/>
        </w:rPr>
      </w:pPr>
      <w:r w:rsidRPr="001C2FD9">
        <w:rPr>
          <w:sz w:val="28"/>
          <w:szCs w:val="28"/>
        </w:rPr>
        <w:t>6.</w:t>
      </w:r>
      <w:r w:rsidRPr="001C2FD9">
        <w:rPr>
          <w:sz w:val="28"/>
          <w:szCs w:val="28"/>
        </w:rPr>
        <w:tab/>
        <w:t>In order to resolve the important matter raised in the foregoing Motion and due to the  trial quickly approach</w:t>
      </w:r>
      <w:r w:rsidR="00A73CDF" w:rsidRPr="001C2FD9">
        <w:rPr>
          <w:sz w:val="28"/>
          <w:szCs w:val="28"/>
        </w:rPr>
        <w:t>ing, it is requested that this</w:t>
      </w:r>
      <w:r w:rsidR="009F74D7" w:rsidRPr="001C2FD9">
        <w:rPr>
          <w:sz w:val="28"/>
          <w:szCs w:val="28"/>
        </w:rPr>
        <w:t xml:space="preserve"> Ex Parte</w:t>
      </w:r>
      <w:r w:rsidR="00A73CDF" w:rsidRPr="001C2FD9">
        <w:rPr>
          <w:sz w:val="28"/>
          <w:szCs w:val="28"/>
        </w:rPr>
        <w:t xml:space="preserve"> M</w:t>
      </w:r>
      <w:r w:rsidRPr="001C2FD9">
        <w:rPr>
          <w:sz w:val="28"/>
          <w:szCs w:val="28"/>
        </w:rPr>
        <w:t>otion</w:t>
      </w:r>
      <w:r w:rsidR="009F74D7" w:rsidRPr="001C2FD9">
        <w:rPr>
          <w:sz w:val="28"/>
          <w:szCs w:val="28"/>
        </w:rPr>
        <w:t xml:space="preserve"> to hear </w:t>
      </w:r>
      <w:r w:rsidR="00115D95" w:rsidRPr="001C2FD9">
        <w:rPr>
          <w:rStyle w:val="PlaceholderText"/>
          <w:sz w:val="28"/>
          <w:szCs w:val="28"/>
        </w:rPr>
        <w:t>CLIENT</w:t>
      </w:r>
      <w:r w:rsidR="000B787E" w:rsidRPr="001C2FD9">
        <w:rPr>
          <w:sz w:val="28"/>
          <w:szCs w:val="28"/>
        </w:rPr>
        <w:t>’</w:t>
      </w:r>
      <w:r w:rsidR="009F74D7" w:rsidRPr="001C2FD9">
        <w:rPr>
          <w:sz w:val="28"/>
          <w:szCs w:val="28"/>
        </w:rPr>
        <w:t xml:space="preserve">S </w:t>
      </w:r>
      <w:r w:rsidR="000B787E" w:rsidRPr="001C2FD9">
        <w:rPr>
          <w:sz w:val="28"/>
          <w:szCs w:val="28"/>
        </w:rPr>
        <w:t>M</w:t>
      </w:r>
      <w:r w:rsidR="009F74D7" w:rsidRPr="001C2FD9">
        <w:rPr>
          <w:sz w:val="28"/>
          <w:szCs w:val="28"/>
        </w:rPr>
        <w:t>otion to Testify by Alternative Methods</w:t>
      </w:r>
      <w:r w:rsidRPr="001C2FD9">
        <w:rPr>
          <w:sz w:val="28"/>
          <w:szCs w:val="28"/>
        </w:rPr>
        <w:t xml:space="preserve"> be heard as soon as reasonabl</w:t>
      </w:r>
      <w:r w:rsidR="002231FD" w:rsidRPr="001C2FD9">
        <w:rPr>
          <w:sz w:val="28"/>
          <w:szCs w:val="28"/>
        </w:rPr>
        <w:t>y</w:t>
      </w:r>
      <w:r w:rsidRPr="001C2FD9">
        <w:rPr>
          <w:sz w:val="28"/>
          <w:szCs w:val="28"/>
        </w:rPr>
        <w:t xml:space="preserve"> possible, on an Order Shortening Time.</w:t>
      </w:r>
    </w:p>
    <w:p w:rsidR="001C2FD9" w:rsidRDefault="001C2FD9" w:rsidP="001C2FD9">
      <w:pPr>
        <w:spacing w:line="240" w:lineRule="auto"/>
        <w:ind w:left="2160" w:firstLine="720"/>
        <w:jc w:val="center"/>
        <w:rPr>
          <w:sz w:val="28"/>
          <w:szCs w:val="28"/>
        </w:rPr>
      </w:pPr>
    </w:p>
    <w:p w:rsidR="001C2FD9" w:rsidRDefault="001C2FD9" w:rsidP="001C2FD9">
      <w:pPr>
        <w:spacing w:line="240" w:lineRule="auto"/>
        <w:ind w:left="2160" w:firstLine="720"/>
        <w:jc w:val="center"/>
        <w:rPr>
          <w:sz w:val="28"/>
          <w:szCs w:val="28"/>
        </w:rPr>
      </w:pPr>
    </w:p>
    <w:p w:rsidR="00273C9D" w:rsidRPr="001C2FD9" w:rsidRDefault="00273C9D" w:rsidP="001C2FD9">
      <w:pPr>
        <w:spacing w:line="240" w:lineRule="auto"/>
        <w:ind w:left="2160" w:firstLine="720"/>
        <w:jc w:val="center"/>
        <w:rPr>
          <w:sz w:val="28"/>
          <w:szCs w:val="28"/>
          <w:u w:val="single"/>
        </w:rPr>
      </w:pPr>
      <w:bookmarkStart w:id="1" w:name="_GoBack"/>
      <w:bookmarkEnd w:id="1"/>
      <w:r w:rsidRPr="001C2FD9">
        <w:rPr>
          <w:sz w:val="28"/>
          <w:szCs w:val="28"/>
        </w:rPr>
        <w:t>By:</w:t>
      </w:r>
      <w:r w:rsidRPr="001C2FD9">
        <w:rPr>
          <w:sz w:val="28"/>
          <w:szCs w:val="28"/>
          <w:u w:val="single"/>
        </w:rPr>
        <w:tab/>
      </w:r>
      <w:r w:rsidRPr="001C2FD9">
        <w:rPr>
          <w:sz w:val="28"/>
          <w:szCs w:val="28"/>
          <w:u w:val="single"/>
        </w:rPr>
        <w:tab/>
      </w:r>
      <w:r w:rsidRPr="001C2FD9">
        <w:rPr>
          <w:sz w:val="28"/>
          <w:szCs w:val="28"/>
          <w:u w:val="single"/>
        </w:rPr>
        <w:tab/>
      </w:r>
      <w:r w:rsidRPr="001C2FD9">
        <w:rPr>
          <w:sz w:val="28"/>
          <w:szCs w:val="28"/>
          <w:u w:val="single"/>
        </w:rPr>
        <w:tab/>
      </w:r>
      <w:r w:rsidRPr="001C2FD9">
        <w:rPr>
          <w:sz w:val="28"/>
          <w:szCs w:val="28"/>
          <w:u w:val="single"/>
        </w:rPr>
        <w:tab/>
      </w:r>
    </w:p>
    <w:p w:rsidR="00273C9D" w:rsidRPr="001C2FD9" w:rsidRDefault="00273C9D" w:rsidP="001C2FD9">
      <w:pPr>
        <w:spacing w:line="240" w:lineRule="auto"/>
        <w:jc w:val="both"/>
        <w:rPr>
          <w:sz w:val="28"/>
          <w:szCs w:val="28"/>
        </w:rPr>
      </w:pPr>
    </w:p>
    <w:p w:rsidR="002F645B" w:rsidRPr="001C2FD9" w:rsidRDefault="002F645B" w:rsidP="001C2FD9">
      <w:pPr>
        <w:spacing w:line="240" w:lineRule="auto"/>
        <w:jc w:val="both"/>
        <w:rPr>
          <w:sz w:val="28"/>
          <w:szCs w:val="28"/>
        </w:rPr>
      </w:pPr>
    </w:p>
    <w:p w:rsidR="00273C9D" w:rsidRPr="001C2FD9" w:rsidRDefault="00273C9D" w:rsidP="001C2FD9">
      <w:pPr>
        <w:spacing w:line="240" w:lineRule="auto"/>
        <w:jc w:val="both"/>
        <w:rPr>
          <w:sz w:val="28"/>
          <w:szCs w:val="28"/>
        </w:rPr>
      </w:pPr>
    </w:p>
    <w:p w:rsidR="00273C9D" w:rsidRPr="001C2FD9" w:rsidRDefault="00273C9D" w:rsidP="001C2FD9">
      <w:pPr>
        <w:spacing w:line="240" w:lineRule="auto"/>
        <w:jc w:val="both"/>
        <w:rPr>
          <w:sz w:val="28"/>
          <w:szCs w:val="28"/>
        </w:rPr>
      </w:pPr>
      <w:r w:rsidRPr="001C2FD9">
        <w:rPr>
          <w:sz w:val="28"/>
          <w:szCs w:val="28"/>
        </w:rPr>
        <w:t xml:space="preserve">SUBSCRIBED AND SWORN to before me </w:t>
      </w:r>
    </w:p>
    <w:p w:rsidR="00273C9D" w:rsidRPr="001C2FD9" w:rsidRDefault="00273C9D" w:rsidP="001C2FD9">
      <w:pPr>
        <w:spacing w:line="240" w:lineRule="auto"/>
        <w:jc w:val="both"/>
        <w:rPr>
          <w:sz w:val="28"/>
          <w:szCs w:val="28"/>
        </w:rPr>
      </w:pPr>
      <w:proofErr w:type="gramStart"/>
      <w:r w:rsidRPr="001C2FD9">
        <w:rPr>
          <w:sz w:val="28"/>
          <w:szCs w:val="28"/>
        </w:rPr>
        <w:t>this</w:t>
      </w:r>
      <w:proofErr w:type="gramEnd"/>
      <w:r w:rsidRPr="001C2FD9">
        <w:rPr>
          <w:sz w:val="28"/>
          <w:szCs w:val="28"/>
        </w:rPr>
        <w:t xml:space="preserve"> </w:t>
      </w:r>
      <w:r w:rsidR="00EC7006" w:rsidRPr="001C2FD9">
        <w:rPr>
          <w:rStyle w:val="PlaceholderText"/>
          <w:sz w:val="28"/>
          <w:szCs w:val="28"/>
        </w:rPr>
        <w:t>Day</w:t>
      </w:r>
      <w:r w:rsidR="00307F83" w:rsidRPr="001C2FD9">
        <w:rPr>
          <w:rStyle w:val="PlaceholderText"/>
          <w:sz w:val="28"/>
          <w:szCs w:val="28"/>
        </w:rPr>
        <w:t xml:space="preserve"> </w:t>
      </w:r>
      <w:r w:rsidR="00307F83" w:rsidRPr="001C2FD9">
        <w:rPr>
          <w:sz w:val="28"/>
          <w:szCs w:val="28"/>
        </w:rPr>
        <w:t xml:space="preserve">day </w:t>
      </w:r>
      <w:r w:rsidRPr="001C2FD9">
        <w:rPr>
          <w:sz w:val="28"/>
          <w:szCs w:val="28"/>
        </w:rPr>
        <w:t xml:space="preserve">of </w:t>
      </w:r>
      <w:r w:rsidR="00EC7006" w:rsidRPr="001C2FD9">
        <w:rPr>
          <w:rStyle w:val="PlaceholderText"/>
          <w:sz w:val="28"/>
          <w:szCs w:val="28"/>
        </w:rPr>
        <w:t>Month</w:t>
      </w:r>
      <w:r w:rsidRPr="001C2FD9">
        <w:rPr>
          <w:sz w:val="28"/>
          <w:szCs w:val="28"/>
        </w:rPr>
        <w:t xml:space="preserve">, </w:t>
      </w:r>
      <w:r w:rsidR="00EC7006" w:rsidRPr="001C2FD9">
        <w:rPr>
          <w:rStyle w:val="PlaceholderText"/>
          <w:sz w:val="28"/>
          <w:szCs w:val="28"/>
        </w:rPr>
        <w:t>Year</w:t>
      </w:r>
      <w:r w:rsidR="00DA4685" w:rsidRPr="001C2FD9">
        <w:rPr>
          <w:sz w:val="28"/>
          <w:szCs w:val="28"/>
        </w:rPr>
        <w:t>.</w:t>
      </w:r>
    </w:p>
    <w:p w:rsidR="00273C9D" w:rsidRPr="001C2FD9" w:rsidRDefault="00273C9D" w:rsidP="001C2FD9">
      <w:pPr>
        <w:spacing w:line="240" w:lineRule="auto"/>
        <w:rPr>
          <w:sz w:val="28"/>
          <w:szCs w:val="28"/>
        </w:rPr>
      </w:pPr>
    </w:p>
    <w:p w:rsidR="002F645B" w:rsidRPr="001C2FD9" w:rsidRDefault="002F645B" w:rsidP="001C2FD9">
      <w:pPr>
        <w:spacing w:line="240" w:lineRule="auto"/>
        <w:rPr>
          <w:sz w:val="28"/>
          <w:szCs w:val="28"/>
        </w:rPr>
      </w:pPr>
    </w:p>
    <w:p w:rsidR="00273C9D" w:rsidRPr="001C2FD9" w:rsidRDefault="00273C9D" w:rsidP="001C2FD9">
      <w:pPr>
        <w:spacing w:line="240" w:lineRule="auto"/>
        <w:rPr>
          <w:sz w:val="28"/>
          <w:szCs w:val="28"/>
          <w:u w:val="single"/>
        </w:rPr>
      </w:pPr>
      <w:r w:rsidRPr="001C2FD9">
        <w:rPr>
          <w:sz w:val="28"/>
          <w:szCs w:val="28"/>
          <w:u w:val="single"/>
        </w:rPr>
        <w:tab/>
      </w:r>
      <w:r w:rsidRPr="001C2FD9">
        <w:rPr>
          <w:sz w:val="28"/>
          <w:szCs w:val="28"/>
          <w:u w:val="single"/>
        </w:rPr>
        <w:tab/>
      </w:r>
      <w:r w:rsidRPr="001C2FD9">
        <w:rPr>
          <w:sz w:val="28"/>
          <w:szCs w:val="28"/>
          <w:u w:val="single"/>
        </w:rPr>
        <w:tab/>
      </w:r>
      <w:r w:rsidRPr="001C2FD9">
        <w:rPr>
          <w:sz w:val="28"/>
          <w:szCs w:val="28"/>
          <w:u w:val="single"/>
        </w:rPr>
        <w:tab/>
      </w:r>
      <w:r w:rsidRPr="001C2FD9">
        <w:rPr>
          <w:sz w:val="28"/>
          <w:szCs w:val="28"/>
          <w:u w:val="single"/>
        </w:rPr>
        <w:tab/>
      </w:r>
      <w:r w:rsidR="001C2FD9">
        <w:rPr>
          <w:sz w:val="28"/>
          <w:szCs w:val="28"/>
          <w:u w:val="single"/>
        </w:rPr>
        <w:tab/>
      </w:r>
    </w:p>
    <w:p w:rsidR="00273C9D" w:rsidRPr="001C2FD9" w:rsidRDefault="00273C9D" w:rsidP="001C2FD9">
      <w:pPr>
        <w:spacing w:line="240" w:lineRule="auto"/>
        <w:rPr>
          <w:sz w:val="28"/>
          <w:szCs w:val="28"/>
        </w:rPr>
      </w:pPr>
      <w:r w:rsidRPr="001C2FD9">
        <w:rPr>
          <w:sz w:val="28"/>
          <w:szCs w:val="28"/>
        </w:rPr>
        <w:t xml:space="preserve">NOTARY PUBLIC in and for said </w:t>
      </w:r>
    </w:p>
    <w:p w:rsidR="00273C9D" w:rsidRPr="001C2FD9" w:rsidRDefault="00273C9D" w:rsidP="001C2FD9">
      <w:pPr>
        <w:spacing w:line="240" w:lineRule="auto"/>
        <w:rPr>
          <w:sz w:val="28"/>
          <w:szCs w:val="28"/>
        </w:rPr>
      </w:pPr>
      <w:r w:rsidRPr="001C2FD9">
        <w:rPr>
          <w:sz w:val="28"/>
          <w:szCs w:val="28"/>
        </w:rPr>
        <w:t>County and State</w:t>
      </w:r>
    </w:p>
    <w:sectPr w:rsidR="00273C9D" w:rsidRPr="001C2FD9" w:rsidSect="00647AC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197" w:rsidRDefault="00352197">
      <w:pPr>
        <w:spacing w:line="240" w:lineRule="auto"/>
      </w:pPr>
      <w:r>
        <w:separator/>
      </w:r>
    </w:p>
  </w:endnote>
  <w:endnote w:type="continuationSeparator" w:id="0">
    <w:p w:rsidR="00352197" w:rsidRDefault="00352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36" w:rsidRDefault="00A82A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197" w:rsidRDefault="00352197">
      <w:pPr>
        <w:spacing w:line="240" w:lineRule="auto"/>
      </w:pPr>
      <w:r>
        <w:separator/>
      </w:r>
    </w:p>
  </w:footnote>
  <w:footnote w:type="continuationSeparator" w:id="0">
    <w:p w:rsidR="00352197" w:rsidRDefault="003521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36" w:rsidRDefault="00FE6B24">
    <w:pPr>
      <w:pStyle w:val="Header"/>
    </w:pPr>
    <w:r>
      <w:rPr>
        <w:noProof/>
      </w:rPr>
      <mc:AlternateContent>
        <mc:Choice Requires="wps">
          <w:drawing>
            <wp:anchor distT="0" distB="0" distL="114300" distR="114300" simplePos="0" relativeHeight="251656192"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A36" w:rsidRDefault="00A82A36" w:rsidP="00647AC7">
                          <w:pPr>
                            <w:jc w:val="right"/>
                          </w:pPr>
                          <w:r>
                            <w:t>1</w:t>
                          </w:r>
                        </w:p>
                        <w:p w:rsidR="00A82A36" w:rsidRDefault="00A82A36" w:rsidP="00647AC7">
                          <w:pPr>
                            <w:jc w:val="right"/>
                          </w:pPr>
                          <w:r>
                            <w:t>2</w:t>
                          </w:r>
                        </w:p>
                        <w:p w:rsidR="00A82A36" w:rsidRDefault="00A82A36" w:rsidP="00647AC7">
                          <w:pPr>
                            <w:jc w:val="right"/>
                          </w:pPr>
                          <w:r>
                            <w:t>3</w:t>
                          </w:r>
                        </w:p>
                        <w:p w:rsidR="00A82A36" w:rsidRDefault="00A82A36" w:rsidP="00647AC7">
                          <w:pPr>
                            <w:jc w:val="right"/>
                          </w:pPr>
                          <w:r>
                            <w:t>4</w:t>
                          </w:r>
                        </w:p>
                        <w:p w:rsidR="00A82A36" w:rsidRDefault="00A82A36" w:rsidP="00647AC7">
                          <w:pPr>
                            <w:jc w:val="right"/>
                          </w:pPr>
                          <w:r>
                            <w:t>5</w:t>
                          </w:r>
                        </w:p>
                        <w:p w:rsidR="00A82A36" w:rsidRDefault="00A82A36" w:rsidP="00647AC7">
                          <w:pPr>
                            <w:jc w:val="right"/>
                          </w:pPr>
                          <w:r>
                            <w:t>6</w:t>
                          </w:r>
                        </w:p>
                        <w:p w:rsidR="00A82A36" w:rsidRDefault="00A82A36" w:rsidP="00647AC7">
                          <w:pPr>
                            <w:jc w:val="right"/>
                          </w:pPr>
                          <w:r>
                            <w:t>7</w:t>
                          </w:r>
                        </w:p>
                        <w:p w:rsidR="00A82A36" w:rsidRDefault="00A82A36" w:rsidP="00647AC7">
                          <w:pPr>
                            <w:jc w:val="right"/>
                          </w:pPr>
                          <w:r>
                            <w:t>8</w:t>
                          </w:r>
                        </w:p>
                        <w:p w:rsidR="00A82A36" w:rsidRDefault="00A82A36" w:rsidP="00647AC7">
                          <w:pPr>
                            <w:jc w:val="right"/>
                          </w:pPr>
                          <w:r>
                            <w:t>9</w:t>
                          </w:r>
                        </w:p>
                        <w:p w:rsidR="00A82A36" w:rsidRDefault="00A82A36" w:rsidP="00647AC7">
                          <w:pPr>
                            <w:jc w:val="right"/>
                          </w:pPr>
                          <w:r>
                            <w:t>10</w:t>
                          </w:r>
                        </w:p>
                        <w:p w:rsidR="00A82A36" w:rsidRDefault="00A82A36" w:rsidP="00647AC7">
                          <w:pPr>
                            <w:jc w:val="right"/>
                          </w:pPr>
                          <w:r>
                            <w:t>11</w:t>
                          </w:r>
                        </w:p>
                        <w:p w:rsidR="00A82A36" w:rsidRDefault="00A82A36" w:rsidP="00647AC7">
                          <w:pPr>
                            <w:jc w:val="right"/>
                          </w:pPr>
                          <w:r>
                            <w:t>12</w:t>
                          </w:r>
                        </w:p>
                        <w:p w:rsidR="00A82A36" w:rsidRDefault="00A82A36" w:rsidP="00647AC7">
                          <w:pPr>
                            <w:jc w:val="right"/>
                          </w:pPr>
                          <w:r>
                            <w:t>13</w:t>
                          </w:r>
                        </w:p>
                        <w:p w:rsidR="00A82A36" w:rsidRDefault="00A82A36" w:rsidP="00647AC7">
                          <w:pPr>
                            <w:jc w:val="right"/>
                          </w:pPr>
                          <w:r>
                            <w:t>14</w:t>
                          </w:r>
                        </w:p>
                        <w:p w:rsidR="00A82A36" w:rsidRDefault="00A82A36" w:rsidP="00647AC7">
                          <w:pPr>
                            <w:jc w:val="right"/>
                          </w:pPr>
                          <w:r>
                            <w:t>15</w:t>
                          </w:r>
                        </w:p>
                        <w:p w:rsidR="00A82A36" w:rsidRDefault="00A82A36" w:rsidP="00647AC7">
                          <w:pPr>
                            <w:jc w:val="right"/>
                          </w:pPr>
                          <w:r>
                            <w:t>16</w:t>
                          </w:r>
                        </w:p>
                        <w:p w:rsidR="00A82A36" w:rsidRDefault="00A82A36" w:rsidP="00647AC7">
                          <w:pPr>
                            <w:jc w:val="right"/>
                          </w:pPr>
                          <w:r>
                            <w:t>17</w:t>
                          </w:r>
                        </w:p>
                        <w:p w:rsidR="00A82A36" w:rsidRDefault="00A82A36" w:rsidP="00647AC7">
                          <w:pPr>
                            <w:jc w:val="right"/>
                          </w:pPr>
                          <w:r>
                            <w:t>18</w:t>
                          </w:r>
                        </w:p>
                        <w:p w:rsidR="00A82A36" w:rsidRDefault="00A82A36" w:rsidP="00647AC7">
                          <w:pPr>
                            <w:jc w:val="right"/>
                          </w:pPr>
                          <w:r>
                            <w:t>19</w:t>
                          </w:r>
                        </w:p>
                        <w:p w:rsidR="00A82A36" w:rsidRDefault="00A82A36" w:rsidP="00647AC7">
                          <w:pPr>
                            <w:jc w:val="right"/>
                          </w:pPr>
                          <w:r>
                            <w:t>20</w:t>
                          </w:r>
                        </w:p>
                        <w:p w:rsidR="00A82A36" w:rsidRDefault="00A82A36" w:rsidP="00647AC7">
                          <w:pPr>
                            <w:jc w:val="right"/>
                          </w:pPr>
                          <w:r>
                            <w:t>21</w:t>
                          </w:r>
                        </w:p>
                        <w:p w:rsidR="00A82A36" w:rsidRDefault="00A82A36" w:rsidP="00647AC7">
                          <w:pPr>
                            <w:jc w:val="right"/>
                          </w:pPr>
                          <w:r>
                            <w:t>22</w:t>
                          </w:r>
                        </w:p>
                        <w:p w:rsidR="00A82A36" w:rsidRDefault="00A82A36" w:rsidP="00647AC7">
                          <w:pPr>
                            <w:jc w:val="right"/>
                          </w:pPr>
                          <w:r>
                            <w:t>23</w:t>
                          </w:r>
                        </w:p>
                        <w:p w:rsidR="00A82A36" w:rsidRDefault="00A82A36" w:rsidP="00647AC7">
                          <w:pPr>
                            <w:jc w:val="right"/>
                          </w:pPr>
                          <w:r>
                            <w:t>24</w:t>
                          </w:r>
                        </w:p>
                        <w:p w:rsidR="00A82A36" w:rsidRDefault="00A82A36" w:rsidP="00647AC7">
                          <w:pPr>
                            <w:jc w:val="right"/>
                          </w:pPr>
                          <w:r>
                            <w:t>25</w:t>
                          </w:r>
                        </w:p>
                        <w:p w:rsidR="00A82A36" w:rsidRDefault="00A82A36" w:rsidP="00647AC7">
                          <w:pPr>
                            <w:jc w:val="right"/>
                          </w:pPr>
                          <w:r>
                            <w:t>26</w:t>
                          </w:r>
                        </w:p>
                        <w:p w:rsidR="00A82A36" w:rsidRDefault="00A82A36" w:rsidP="00647AC7">
                          <w:pPr>
                            <w:jc w:val="right"/>
                          </w:pPr>
                          <w:r>
                            <w:t>27</w:t>
                          </w:r>
                        </w:p>
                        <w:p w:rsidR="00A82A36" w:rsidRDefault="00A82A36" w:rsidP="00647AC7">
                          <w:pPr>
                            <w:jc w:val="right"/>
                          </w:pPr>
                          <w:r>
                            <w:t>28</w:t>
                          </w:r>
                        </w:p>
                        <w:p w:rsidR="00A82A36" w:rsidRDefault="00A82A36" w:rsidP="00647AC7">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A82A36" w:rsidRDefault="00A82A36" w:rsidP="00647AC7">
                    <w:pPr>
                      <w:jc w:val="right"/>
                    </w:pPr>
                    <w:r>
                      <w:t>1</w:t>
                    </w:r>
                  </w:p>
                  <w:p w:rsidR="00A82A36" w:rsidRDefault="00A82A36" w:rsidP="00647AC7">
                    <w:pPr>
                      <w:jc w:val="right"/>
                    </w:pPr>
                    <w:r>
                      <w:t>2</w:t>
                    </w:r>
                  </w:p>
                  <w:p w:rsidR="00A82A36" w:rsidRDefault="00A82A36" w:rsidP="00647AC7">
                    <w:pPr>
                      <w:jc w:val="right"/>
                    </w:pPr>
                    <w:r>
                      <w:t>3</w:t>
                    </w:r>
                  </w:p>
                  <w:p w:rsidR="00A82A36" w:rsidRDefault="00A82A36" w:rsidP="00647AC7">
                    <w:pPr>
                      <w:jc w:val="right"/>
                    </w:pPr>
                    <w:r>
                      <w:t>4</w:t>
                    </w:r>
                  </w:p>
                  <w:p w:rsidR="00A82A36" w:rsidRDefault="00A82A36" w:rsidP="00647AC7">
                    <w:pPr>
                      <w:jc w:val="right"/>
                    </w:pPr>
                    <w:r>
                      <w:t>5</w:t>
                    </w:r>
                  </w:p>
                  <w:p w:rsidR="00A82A36" w:rsidRDefault="00A82A36" w:rsidP="00647AC7">
                    <w:pPr>
                      <w:jc w:val="right"/>
                    </w:pPr>
                    <w:r>
                      <w:t>6</w:t>
                    </w:r>
                  </w:p>
                  <w:p w:rsidR="00A82A36" w:rsidRDefault="00A82A36" w:rsidP="00647AC7">
                    <w:pPr>
                      <w:jc w:val="right"/>
                    </w:pPr>
                    <w:r>
                      <w:t>7</w:t>
                    </w:r>
                  </w:p>
                  <w:p w:rsidR="00A82A36" w:rsidRDefault="00A82A36" w:rsidP="00647AC7">
                    <w:pPr>
                      <w:jc w:val="right"/>
                    </w:pPr>
                    <w:r>
                      <w:t>8</w:t>
                    </w:r>
                  </w:p>
                  <w:p w:rsidR="00A82A36" w:rsidRDefault="00A82A36" w:rsidP="00647AC7">
                    <w:pPr>
                      <w:jc w:val="right"/>
                    </w:pPr>
                    <w:r>
                      <w:t>9</w:t>
                    </w:r>
                  </w:p>
                  <w:p w:rsidR="00A82A36" w:rsidRDefault="00A82A36" w:rsidP="00647AC7">
                    <w:pPr>
                      <w:jc w:val="right"/>
                    </w:pPr>
                    <w:r>
                      <w:t>10</w:t>
                    </w:r>
                  </w:p>
                  <w:p w:rsidR="00A82A36" w:rsidRDefault="00A82A36" w:rsidP="00647AC7">
                    <w:pPr>
                      <w:jc w:val="right"/>
                    </w:pPr>
                    <w:r>
                      <w:t>11</w:t>
                    </w:r>
                  </w:p>
                  <w:p w:rsidR="00A82A36" w:rsidRDefault="00A82A36" w:rsidP="00647AC7">
                    <w:pPr>
                      <w:jc w:val="right"/>
                    </w:pPr>
                    <w:r>
                      <w:t>12</w:t>
                    </w:r>
                  </w:p>
                  <w:p w:rsidR="00A82A36" w:rsidRDefault="00A82A36" w:rsidP="00647AC7">
                    <w:pPr>
                      <w:jc w:val="right"/>
                    </w:pPr>
                    <w:r>
                      <w:t>13</w:t>
                    </w:r>
                  </w:p>
                  <w:p w:rsidR="00A82A36" w:rsidRDefault="00A82A36" w:rsidP="00647AC7">
                    <w:pPr>
                      <w:jc w:val="right"/>
                    </w:pPr>
                    <w:r>
                      <w:t>14</w:t>
                    </w:r>
                  </w:p>
                  <w:p w:rsidR="00A82A36" w:rsidRDefault="00A82A36" w:rsidP="00647AC7">
                    <w:pPr>
                      <w:jc w:val="right"/>
                    </w:pPr>
                    <w:r>
                      <w:t>15</w:t>
                    </w:r>
                  </w:p>
                  <w:p w:rsidR="00A82A36" w:rsidRDefault="00A82A36" w:rsidP="00647AC7">
                    <w:pPr>
                      <w:jc w:val="right"/>
                    </w:pPr>
                    <w:r>
                      <w:t>16</w:t>
                    </w:r>
                  </w:p>
                  <w:p w:rsidR="00A82A36" w:rsidRDefault="00A82A36" w:rsidP="00647AC7">
                    <w:pPr>
                      <w:jc w:val="right"/>
                    </w:pPr>
                    <w:r>
                      <w:t>17</w:t>
                    </w:r>
                  </w:p>
                  <w:p w:rsidR="00A82A36" w:rsidRDefault="00A82A36" w:rsidP="00647AC7">
                    <w:pPr>
                      <w:jc w:val="right"/>
                    </w:pPr>
                    <w:r>
                      <w:t>18</w:t>
                    </w:r>
                  </w:p>
                  <w:p w:rsidR="00A82A36" w:rsidRDefault="00A82A36" w:rsidP="00647AC7">
                    <w:pPr>
                      <w:jc w:val="right"/>
                    </w:pPr>
                    <w:r>
                      <w:t>19</w:t>
                    </w:r>
                  </w:p>
                  <w:p w:rsidR="00A82A36" w:rsidRDefault="00A82A36" w:rsidP="00647AC7">
                    <w:pPr>
                      <w:jc w:val="right"/>
                    </w:pPr>
                    <w:r>
                      <w:t>20</w:t>
                    </w:r>
                  </w:p>
                  <w:p w:rsidR="00A82A36" w:rsidRDefault="00A82A36" w:rsidP="00647AC7">
                    <w:pPr>
                      <w:jc w:val="right"/>
                    </w:pPr>
                    <w:r>
                      <w:t>21</w:t>
                    </w:r>
                  </w:p>
                  <w:p w:rsidR="00A82A36" w:rsidRDefault="00A82A36" w:rsidP="00647AC7">
                    <w:pPr>
                      <w:jc w:val="right"/>
                    </w:pPr>
                    <w:r>
                      <w:t>22</w:t>
                    </w:r>
                  </w:p>
                  <w:p w:rsidR="00A82A36" w:rsidRDefault="00A82A36" w:rsidP="00647AC7">
                    <w:pPr>
                      <w:jc w:val="right"/>
                    </w:pPr>
                    <w:r>
                      <w:t>23</w:t>
                    </w:r>
                  </w:p>
                  <w:p w:rsidR="00A82A36" w:rsidRDefault="00A82A36" w:rsidP="00647AC7">
                    <w:pPr>
                      <w:jc w:val="right"/>
                    </w:pPr>
                    <w:r>
                      <w:t>24</w:t>
                    </w:r>
                  </w:p>
                  <w:p w:rsidR="00A82A36" w:rsidRDefault="00A82A36" w:rsidP="00647AC7">
                    <w:pPr>
                      <w:jc w:val="right"/>
                    </w:pPr>
                    <w:r>
                      <w:t>25</w:t>
                    </w:r>
                  </w:p>
                  <w:p w:rsidR="00A82A36" w:rsidRDefault="00A82A36" w:rsidP="00647AC7">
                    <w:pPr>
                      <w:jc w:val="right"/>
                    </w:pPr>
                    <w:r>
                      <w:t>26</w:t>
                    </w:r>
                  </w:p>
                  <w:p w:rsidR="00A82A36" w:rsidRDefault="00A82A36" w:rsidP="00647AC7">
                    <w:pPr>
                      <w:jc w:val="right"/>
                    </w:pPr>
                    <w:r>
                      <w:t>27</w:t>
                    </w:r>
                  </w:p>
                  <w:p w:rsidR="00A82A36" w:rsidRDefault="00A82A36" w:rsidP="00647AC7">
                    <w:pPr>
                      <w:jc w:val="right"/>
                    </w:pPr>
                    <w:r>
                      <w:t>28</w:t>
                    </w:r>
                  </w:p>
                  <w:p w:rsidR="00A82A36" w:rsidRDefault="00A82A36" w:rsidP="00647AC7">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9BB19" id="RightBorder"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8A8FA" id="LeftBorder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7507B"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rsidR="00A82A36" w:rsidRDefault="00A82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E0E47"/>
    <w:multiLevelType w:val="hybridMultilevel"/>
    <w:tmpl w:val="16227B38"/>
    <w:lvl w:ilvl="0" w:tplc="AB3ED4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941A2B"/>
    <w:multiLevelType w:val="hybridMultilevel"/>
    <w:tmpl w:val="9A843390"/>
    <w:lvl w:ilvl="0" w:tplc="BE428150">
      <w:start w:val="2"/>
      <w:numFmt w:val="decimal"/>
      <w:lvlText w:val="%1."/>
      <w:lvlJc w:val="left"/>
      <w:pPr>
        <w:tabs>
          <w:tab w:val="num" w:pos="1800"/>
        </w:tabs>
        <w:ind w:left="1800" w:hanging="360"/>
      </w:pPr>
      <w:rPr>
        <w:rFonts w:hint="default"/>
      </w:rPr>
    </w:lvl>
    <w:lvl w:ilvl="1" w:tplc="65D2B21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9D"/>
    <w:rsid w:val="000128D9"/>
    <w:rsid w:val="0006324E"/>
    <w:rsid w:val="000B787E"/>
    <w:rsid w:val="000F3CB4"/>
    <w:rsid w:val="00115D95"/>
    <w:rsid w:val="00161437"/>
    <w:rsid w:val="00174713"/>
    <w:rsid w:val="00195152"/>
    <w:rsid w:val="001C2FD9"/>
    <w:rsid w:val="00201DF4"/>
    <w:rsid w:val="00214B4A"/>
    <w:rsid w:val="002231FD"/>
    <w:rsid w:val="002334D6"/>
    <w:rsid w:val="00273C9D"/>
    <w:rsid w:val="002F645B"/>
    <w:rsid w:val="00307F83"/>
    <w:rsid w:val="00336B78"/>
    <w:rsid w:val="00352197"/>
    <w:rsid w:val="00355AF9"/>
    <w:rsid w:val="003B0431"/>
    <w:rsid w:val="003C247C"/>
    <w:rsid w:val="003E111C"/>
    <w:rsid w:val="00421019"/>
    <w:rsid w:val="004226FB"/>
    <w:rsid w:val="00490D1F"/>
    <w:rsid w:val="004B3245"/>
    <w:rsid w:val="00525191"/>
    <w:rsid w:val="005467FA"/>
    <w:rsid w:val="0056021D"/>
    <w:rsid w:val="005858F6"/>
    <w:rsid w:val="00592178"/>
    <w:rsid w:val="00602101"/>
    <w:rsid w:val="00647AC7"/>
    <w:rsid w:val="00667010"/>
    <w:rsid w:val="006A2E21"/>
    <w:rsid w:val="006D2D1F"/>
    <w:rsid w:val="007642B4"/>
    <w:rsid w:val="0076580D"/>
    <w:rsid w:val="00777CFD"/>
    <w:rsid w:val="007E59D5"/>
    <w:rsid w:val="007F0F44"/>
    <w:rsid w:val="0080503F"/>
    <w:rsid w:val="00857875"/>
    <w:rsid w:val="00860AB0"/>
    <w:rsid w:val="008A1A49"/>
    <w:rsid w:val="008A33F1"/>
    <w:rsid w:val="008D2608"/>
    <w:rsid w:val="00950214"/>
    <w:rsid w:val="00950E65"/>
    <w:rsid w:val="00963210"/>
    <w:rsid w:val="00982901"/>
    <w:rsid w:val="009F74D7"/>
    <w:rsid w:val="00A10DB6"/>
    <w:rsid w:val="00A3661D"/>
    <w:rsid w:val="00A73CDF"/>
    <w:rsid w:val="00A82A36"/>
    <w:rsid w:val="00A93B92"/>
    <w:rsid w:val="00AD289D"/>
    <w:rsid w:val="00AD4371"/>
    <w:rsid w:val="00B47BBA"/>
    <w:rsid w:val="00B561A0"/>
    <w:rsid w:val="00B71172"/>
    <w:rsid w:val="00B96C7C"/>
    <w:rsid w:val="00BF1EEB"/>
    <w:rsid w:val="00C11699"/>
    <w:rsid w:val="00C1454C"/>
    <w:rsid w:val="00C16302"/>
    <w:rsid w:val="00C35C36"/>
    <w:rsid w:val="00C7634B"/>
    <w:rsid w:val="00C83F39"/>
    <w:rsid w:val="00CF7535"/>
    <w:rsid w:val="00D05BE4"/>
    <w:rsid w:val="00D31E2A"/>
    <w:rsid w:val="00D43E61"/>
    <w:rsid w:val="00DA4685"/>
    <w:rsid w:val="00DC4BE5"/>
    <w:rsid w:val="00DE0436"/>
    <w:rsid w:val="00E47927"/>
    <w:rsid w:val="00E86433"/>
    <w:rsid w:val="00EC7006"/>
    <w:rsid w:val="00ED714B"/>
    <w:rsid w:val="00F52FEF"/>
    <w:rsid w:val="00F7537B"/>
    <w:rsid w:val="00F93B13"/>
    <w:rsid w:val="00FB13BE"/>
    <w:rsid w:val="00FE47B4"/>
    <w:rsid w:val="00FE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1DDEFB1"/>
  <w15:chartTrackingRefBased/>
  <w15:docId w15:val="{D3A2D41A-9317-4B28-AAF3-A82E7A81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C9D"/>
    <w:pPr>
      <w:spacing w:line="408" w:lineRule="auto"/>
    </w:pPr>
    <w:rPr>
      <w:rFonts w:eastAsia="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3C9D"/>
    <w:rPr>
      <w:rFonts w:cs="Times New Roman"/>
      <w:color w:val="0000FF"/>
      <w:u w:val="single"/>
    </w:rPr>
  </w:style>
  <w:style w:type="paragraph" w:styleId="Header">
    <w:name w:val="header"/>
    <w:basedOn w:val="Normal"/>
    <w:link w:val="HeaderChar"/>
    <w:rsid w:val="00273C9D"/>
    <w:pPr>
      <w:tabs>
        <w:tab w:val="center" w:pos="4320"/>
        <w:tab w:val="right" w:pos="8640"/>
      </w:tabs>
    </w:pPr>
  </w:style>
  <w:style w:type="character" w:customStyle="1" w:styleId="HeaderChar">
    <w:name w:val="Header Char"/>
    <w:link w:val="Header"/>
    <w:rsid w:val="00273C9D"/>
    <w:rPr>
      <w:rFonts w:eastAsia="Calibri"/>
      <w:sz w:val="24"/>
      <w:lang w:val="en-US" w:eastAsia="en-US" w:bidi="ar-SA"/>
    </w:rPr>
  </w:style>
  <w:style w:type="paragraph" w:styleId="Footer">
    <w:name w:val="footer"/>
    <w:basedOn w:val="Normal"/>
    <w:link w:val="FooterChar"/>
    <w:rsid w:val="00273C9D"/>
    <w:pPr>
      <w:tabs>
        <w:tab w:val="center" w:pos="4320"/>
        <w:tab w:val="right" w:pos="8640"/>
      </w:tabs>
    </w:pPr>
  </w:style>
  <w:style w:type="character" w:customStyle="1" w:styleId="FooterChar">
    <w:name w:val="Footer Char"/>
    <w:link w:val="Footer"/>
    <w:rsid w:val="00273C9D"/>
    <w:rPr>
      <w:rFonts w:eastAsia="Calibri"/>
      <w:sz w:val="24"/>
      <w:lang w:val="en-US" w:eastAsia="en-US" w:bidi="ar-SA"/>
    </w:rPr>
  </w:style>
  <w:style w:type="paragraph" w:styleId="ListParagraph">
    <w:name w:val="List Paragraph"/>
    <w:basedOn w:val="Normal"/>
    <w:qFormat/>
    <w:rsid w:val="00273C9D"/>
    <w:pPr>
      <w:ind w:left="720"/>
      <w:contextualSpacing/>
    </w:pPr>
  </w:style>
  <w:style w:type="paragraph" w:styleId="FootnoteText">
    <w:name w:val="footnote text"/>
    <w:basedOn w:val="Normal"/>
    <w:semiHidden/>
    <w:rsid w:val="00273C9D"/>
    <w:rPr>
      <w:sz w:val="20"/>
    </w:rPr>
  </w:style>
  <w:style w:type="character" w:styleId="FootnoteReference">
    <w:name w:val="footnote reference"/>
    <w:semiHidden/>
    <w:rsid w:val="00273C9D"/>
    <w:rPr>
      <w:vertAlign w:val="superscript"/>
    </w:rPr>
  </w:style>
  <w:style w:type="paragraph" w:customStyle="1" w:styleId="sectbody">
    <w:name w:val="sectbody"/>
    <w:basedOn w:val="Normal"/>
    <w:rsid w:val="00FB13BE"/>
    <w:pPr>
      <w:spacing w:before="100" w:beforeAutospacing="1" w:after="100" w:afterAutospacing="1" w:line="240" w:lineRule="auto"/>
    </w:pPr>
    <w:rPr>
      <w:rFonts w:eastAsia="Times New Roman"/>
      <w:szCs w:val="24"/>
    </w:rPr>
  </w:style>
  <w:style w:type="character" w:styleId="PlaceholderText">
    <w:name w:val="Placeholder Text"/>
    <w:uiPriority w:val="99"/>
    <w:semiHidden/>
    <w:rsid w:val="006D2D1F"/>
    <w:rPr>
      <w:color w:val="808080"/>
    </w:rPr>
  </w:style>
  <w:style w:type="paragraph" w:styleId="BalloonText">
    <w:name w:val="Balloon Text"/>
    <w:basedOn w:val="Normal"/>
    <w:link w:val="BalloonTextChar"/>
    <w:uiPriority w:val="99"/>
    <w:semiHidden/>
    <w:unhideWhenUsed/>
    <w:rsid w:val="002334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4D6"/>
    <w:rPr>
      <w:rFonts w:ascii="Segoe UI" w:eastAsia="Calibri" w:hAnsi="Segoe UI" w:cs="Segoe UI"/>
      <w:sz w:val="18"/>
      <w:szCs w:val="18"/>
    </w:rPr>
  </w:style>
  <w:style w:type="character" w:customStyle="1" w:styleId="section">
    <w:name w:val="section"/>
    <w:basedOn w:val="DefaultParagraphFont"/>
    <w:rsid w:val="007F0F44"/>
  </w:style>
  <w:style w:type="character" w:customStyle="1" w:styleId="empty">
    <w:name w:val="empty"/>
    <w:basedOn w:val="DefaultParagraphFont"/>
    <w:rsid w:val="007F0F44"/>
  </w:style>
  <w:style w:type="character" w:customStyle="1" w:styleId="leadline">
    <w:name w:val="leadline"/>
    <w:basedOn w:val="DefaultParagraphFont"/>
    <w:rsid w:val="007F0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8555">
      <w:bodyDiv w:val="1"/>
      <w:marLeft w:val="0"/>
      <w:marRight w:val="0"/>
      <w:marTop w:val="0"/>
      <w:marBottom w:val="0"/>
      <w:divBdr>
        <w:top w:val="none" w:sz="0" w:space="0" w:color="auto"/>
        <w:left w:val="none" w:sz="0" w:space="0" w:color="auto"/>
        <w:bottom w:val="none" w:sz="0" w:space="0" w:color="auto"/>
        <w:right w:val="none" w:sz="0" w:space="0" w:color="auto"/>
      </w:divBdr>
    </w:div>
    <w:div w:id="19202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773AB486DF486FB4ADC322E217BD3B"/>
        <w:category>
          <w:name w:val="General"/>
          <w:gallery w:val="placeholder"/>
        </w:category>
        <w:types>
          <w:type w:val="bbPlcHdr"/>
        </w:types>
        <w:behaviors>
          <w:behavior w:val="content"/>
        </w:behaviors>
        <w:guid w:val="{3C29938D-BCB6-46B4-BDE7-C93AEDCA4847}"/>
      </w:docPartPr>
      <w:docPartBody>
        <w:p w:rsidR="005826B1" w:rsidRDefault="00882F41" w:rsidP="00882F41">
          <w:pPr>
            <w:pStyle w:val="73773AB486DF486FB4ADC322E217BD3B2"/>
          </w:pPr>
          <w:r>
            <w:rPr>
              <w:color w:val="808080"/>
            </w:rPr>
            <w:t>Day</w:t>
          </w:r>
        </w:p>
      </w:docPartBody>
    </w:docPart>
    <w:docPart>
      <w:docPartPr>
        <w:name w:val="5C28A145940341BA990818F7E06295D6"/>
        <w:category>
          <w:name w:val="General"/>
          <w:gallery w:val="placeholder"/>
        </w:category>
        <w:types>
          <w:type w:val="bbPlcHdr"/>
        </w:types>
        <w:behaviors>
          <w:behavior w:val="content"/>
        </w:behaviors>
        <w:guid w:val="{ED9C5E68-3A14-456C-A150-7B63A39BFB2F}"/>
      </w:docPartPr>
      <w:docPartBody>
        <w:p w:rsidR="005826B1" w:rsidRDefault="00882F41" w:rsidP="00882F41">
          <w:pPr>
            <w:pStyle w:val="5C28A145940341BA990818F7E06295D62"/>
          </w:pPr>
          <w:r>
            <w:rPr>
              <w:color w:val="808080"/>
            </w:rPr>
            <w:t>Month</w:t>
          </w:r>
        </w:p>
      </w:docPartBody>
    </w:docPart>
    <w:docPart>
      <w:docPartPr>
        <w:name w:val="3F100D5B90F242AEA91C9561EC214E15"/>
        <w:category>
          <w:name w:val="General"/>
          <w:gallery w:val="placeholder"/>
        </w:category>
        <w:types>
          <w:type w:val="bbPlcHdr"/>
        </w:types>
        <w:behaviors>
          <w:behavior w:val="content"/>
        </w:behaviors>
        <w:guid w:val="{90E6DFC0-4FFF-405B-9AFE-FC0A52445C11}"/>
      </w:docPartPr>
      <w:docPartBody>
        <w:p w:rsidR="005826B1" w:rsidRDefault="00882F41" w:rsidP="00882F41">
          <w:pPr>
            <w:pStyle w:val="3F100D5B90F242AEA91C9561EC214E152"/>
          </w:pPr>
          <w:r>
            <w:rPr>
              <w:color w:val="808080"/>
            </w:rPr>
            <w:t>Year</w:t>
          </w:r>
        </w:p>
      </w:docPartBody>
    </w:docPart>
    <w:docPart>
      <w:docPartPr>
        <w:name w:val="EE9E5DA18799424DA504FDF4B98B4A0F"/>
        <w:category>
          <w:name w:val="General"/>
          <w:gallery w:val="placeholder"/>
        </w:category>
        <w:types>
          <w:type w:val="bbPlcHdr"/>
        </w:types>
        <w:behaviors>
          <w:behavior w:val="content"/>
        </w:behaviors>
        <w:guid w:val="{A862A1A8-EA64-40B0-9DA4-20C199BFAD6C}"/>
      </w:docPartPr>
      <w:docPartBody>
        <w:p w:rsidR="00166AFE" w:rsidRDefault="00882F41" w:rsidP="00882F41">
          <w:pPr>
            <w:pStyle w:val="EE9E5DA18799424DA504FDF4B98B4A0F2"/>
          </w:pPr>
          <w:r w:rsidRPr="00156AFD">
            <w:rPr>
              <w:rStyle w:val="PlaceholderText"/>
              <w:b/>
            </w:rPr>
            <w:t>CLIENT</w:t>
          </w:r>
        </w:p>
      </w:docPartBody>
    </w:docPart>
    <w:docPart>
      <w:docPartPr>
        <w:name w:val="80FC583B20924A54A0B3C8331806B820"/>
        <w:category>
          <w:name w:val="General"/>
          <w:gallery w:val="placeholder"/>
        </w:category>
        <w:types>
          <w:type w:val="bbPlcHdr"/>
        </w:types>
        <w:behaviors>
          <w:behavior w:val="content"/>
        </w:behaviors>
        <w:guid w:val="{73F089C9-E35D-4DD1-AE95-5077A9F97F0A}"/>
      </w:docPartPr>
      <w:docPartBody>
        <w:p w:rsidR="00166AFE" w:rsidRDefault="00882F41" w:rsidP="00882F41">
          <w:pPr>
            <w:pStyle w:val="80FC583B20924A54A0B3C8331806B8202"/>
          </w:pPr>
          <w:r>
            <w:rPr>
              <w:rStyle w:val="PlaceholderText"/>
            </w:rPr>
            <w:t>Date of Birth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56"/>
    <w:rsid w:val="00166AFE"/>
    <w:rsid w:val="00250456"/>
    <w:rsid w:val="004F2869"/>
    <w:rsid w:val="005826B1"/>
    <w:rsid w:val="0088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773AB486DF486FB4ADC322E217BD3B">
    <w:name w:val="73773AB486DF486FB4ADC322E217BD3B"/>
    <w:rsid w:val="00250456"/>
  </w:style>
  <w:style w:type="paragraph" w:customStyle="1" w:styleId="5C28A145940341BA990818F7E06295D6">
    <w:name w:val="5C28A145940341BA990818F7E06295D6"/>
    <w:rsid w:val="00250456"/>
  </w:style>
  <w:style w:type="paragraph" w:customStyle="1" w:styleId="3F100D5B90F242AEA91C9561EC214E15">
    <w:name w:val="3F100D5B90F242AEA91C9561EC214E15"/>
    <w:rsid w:val="00250456"/>
  </w:style>
  <w:style w:type="character" w:styleId="PlaceholderText">
    <w:name w:val="Placeholder Text"/>
    <w:uiPriority w:val="99"/>
    <w:semiHidden/>
    <w:rsid w:val="00882F41"/>
    <w:rPr>
      <w:color w:val="808080"/>
    </w:rPr>
  </w:style>
  <w:style w:type="paragraph" w:customStyle="1" w:styleId="4E4FDD8630CC41E5951E80F094A76736">
    <w:name w:val="4E4FDD8630CC41E5951E80F094A76736"/>
    <w:rsid w:val="004F2869"/>
  </w:style>
  <w:style w:type="paragraph" w:customStyle="1" w:styleId="5C60F86731D341AC80A3A5BBF1809590">
    <w:name w:val="5C60F86731D341AC80A3A5BBF1809590"/>
    <w:rsid w:val="004F2869"/>
  </w:style>
  <w:style w:type="paragraph" w:customStyle="1" w:styleId="FDCBCE941B374053A0C8FB4675F8160E">
    <w:name w:val="FDCBCE941B374053A0C8FB4675F8160E"/>
    <w:rsid w:val="004F2869"/>
  </w:style>
  <w:style w:type="paragraph" w:customStyle="1" w:styleId="EE9E5DA18799424DA504FDF4B98B4A0F">
    <w:name w:val="EE9E5DA18799424DA504FDF4B98B4A0F"/>
    <w:rsid w:val="004F2869"/>
  </w:style>
  <w:style w:type="paragraph" w:customStyle="1" w:styleId="80FC583B20924A54A0B3C8331806B820">
    <w:name w:val="80FC583B20924A54A0B3C8331806B820"/>
    <w:rsid w:val="004F2869"/>
  </w:style>
  <w:style w:type="paragraph" w:customStyle="1" w:styleId="82DAFF094B99467C96AD5F1F32B3788C">
    <w:name w:val="82DAFF094B99467C96AD5F1F32B3788C"/>
    <w:rsid w:val="004F2869"/>
  </w:style>
  <w:style w:type="paragraph" w:customStyle="1" w:styleId="4E4FDD8630CC41E5951E80F094A767361">
    <w:name w:val="4E4FDD8630CC41E5951E80F094A767361"/>
    <w:rsid w:val="004F2869"/>
    <w:pPr>
      <w:spacing w:after="0" w:line="408" w:lineRule="auto"/>
    </w:pPr>
    <w:rPr>
      <w:rFonts w:ascii="Times New Roman" w:eastAsia="Calibri" w:hAnsi="Times New Roman" w:cs="Times New Roman"/>
      <w:sz w:val="24"/>
      <w:szCs w:val="20"/>
    </w:rPr>
  </w:style>
  <w:style w:type="paragraph" w:customStyle="1" w:styleId="5C60F86731D341AC80A3A5BBF18095901">
    <w:name w:val="5C60F86731D341AC80A3A5BBF18095901"/>
    <w:rsid w:val="004F2869"/>
    <w:pPr>
      <w:spacing w:after="0" w:line="408" w:lineRule="auto"/>
    </w:pPr>
    <w:rPr>
      <w:rFonts w:ascii="Times New Roman" w:eastAsia="Calibri" w:hAnsi="Times New Roman" w:cs="Times New Roman"/>
      <w:sz w:val="24"/>
      <w:szCs w:val="20"/>
    </w:rPr>
  </w:style>
  <w:style w:type="paragraph" w:customStyle="1" w:styleId="FDCBCE941B374053A0C8FB4675F8160E1">
    <w:name w:val="FDCBCE941B374053A0C8FB4675F8160E1"/>
    <w:rsid w:val="004F2869"/>
    <w:pPr>
      <w:spacing w:after="0" w:line="408" w:lineRule="auto"/>
    </w:pPr>
    <w:rPr>
      <w:rFonts w:ascii="Times New Roman" w:eastAsia="Calibri" w:hAnsi="Times New Roman" w:cs="Times New Roman"/>
      <w:sz w:val="24"/>
      <w:szCs w:val="20"/>
    </w:rPr>
  </w:style>
  <w:style w:type="paragraph" w:customStyle="1" w:styleId="EE9E5DA18799424DA504FDF4B98B4A0F1">
    <w:name w:val="EE9E5DA18799424DA504FDF4B98B4A0F1"/>
    <w:rsid w:val="004F2869"/>
    <w:pPr>
      <w:spacing w:after="0" w:line="408" w:lineRule="auto"/>
    </w:pPr>
    <w:rPr>
      <w:rFonts w:ascii="Times New Roman" w:eastAsia="Calibri" w:hAnsi="Times New Roman" w:cs="Times New Roman"/>
      <w:sz w:val="24"/>
      <w:szCs w:val="20"/>
    </w:rPr>
  </w:style>
  <w:style w:type="paragraph" w:customStyle="1" w:styleId="80FC583B20924A54A0B3C8331806B8201">
    <w:name w:val="80FC583B20924A54A0B3C8331806B8201"/>
    <w:rsid w:val="004F2869"/>
    <w:pPr>
      <w:spacing w:after="0" w:line="408" w:lineRule="auto"/>
    </w:pPr>
    <w:rPr>
      <w:rFonts w:ascii="Times New Roman" w:eastAsia="Calibri" w:hAnsi="Times New Roman" w:cs="Times New Roman"/>
      <w:sz w:val="24"/>
      <w:szCs w:val="20"/>
    </w:rPr>
  </w:style>
  <w:style w:type="paragraph" w:customStyle="1" w:styleId="82DAFF094B99467C96AD5F1F32B3788C1">
    <w:name w:val="82DAFF094B99467C96AD5F1F32B3788C1"/>
    <w:rsid w:val="004F2869"/>
    <w:pPr>
      <w:spacing w:after="0" w:line="408" w:lineRule="auto"/>
    </w:pPr>
    <w:rPr>
      <w:rFonts w:ascii="Times New Roman" w:eastAsia="Calibri" w:hAnsi="Times New Roman" w:cs="Times New Roman"/>
      <w:sz w:val="24"/>
      <w:szCs w:val="20"/>
    </w:rPr>
  </w:style>
  <w:style w:type="paragraph" w:customStyle="1" w:styleId="73773AB486DF486FB4ADC322E217BD3B1">
    <w:name w:val="73773AB486DF486FB4ADC322E217BD3B1"/>
    <w:rsid w:val="004F2869"/>
    <w:pPr>
      <w:spacing w:after="0" w:line="408" w:lineRule="auto"/>
    </w:pPr>
    <w:rPr>
      <w:rFonts w:ascii="Times New Roman" w:eastAsia="Calibri" w:hAnsi="Times New Roman" w:cs="Times New Roman"/>
      <w:sz w:val="24"/>
      <w:szCs w:val="20"/>
    </w:rPr>
  </w:style>
  <w:style w:type="paragraph" w:customStyle="1" w:styleId="5C28A145940341BA990818F7E06295D61">
    <w:name w:val="5C28A145940341BA990818F7E06295D61"/>
    <w:rsid w:val="004F2869"/>
    <w:pPr>
      <w:spacing w:after="0" w:line="408" w:lineRule="auto"/>
    </w:pPr>
    <w:rPr>
      <w:rFonts w:ascii="Times New Roman" w:eastAsia="Calibri" w:hAnsi="Times New Roman" w:cs="Times New Roman"/>
      <w:sz w:val="24"/>
      <w:szCs w:val="20"/>
    </w:rPr>
  </w:style>
  <w:style w:type="paragraph" w:customStyle="1" w:styleId="3F100D5B90F242AEA91C9561EC214E151">
    <w:name w:val="3F100D5B90F242AEA91C9561EC214E151"/>
    <w:rsid w:val="004F2869"/>
    <w:pPr>
      <w:spacing w:after="0" w:line="408" w:lineRule="auto"/>
    </w:pPr>
    <w:rPr>
      <w:rFonts w:ascii="Times New Roman" w:eastAsia="Calibri" w:hAnsi="Times New Roman" w:cs="Times New Roman"/>
      <w:sz w:val="24"/>
      <w:szCs w:val="20"/>
    </w:rPr>
  </w:style>
  <w:style w:type="paragraph" w:customStyle="1" w:styleId="4E4FDD8630CC41E5951E80F094A767362">
    <w:name w:val="4E4FDD8630CC41E5951E80F094A767362"/>
    <w:rsid w:val="00882F41"/>
    <w:pPr>
      <w:spacing w:after="0" w:line="408" w:lineRule="auto"/>
    </w:pPr>
    <w:rPr>
      <w:rFonts w:ascii="Times New Roman" w:eastAsia="Calibri" w:hAnsi="Times New Roman" w:cs="Times New Roman"/>
      <w:sz w:val="24"/>
      <w:szCs w:val="20"/>
    </w:rPr>
  </w:style>
  <w:style w:type="paragraph" w:customStyle="1" w:styleId="5C60F86731D341AC80A3A5BBF18095902">
    <w:name w:val="5C60F86731D341AC80A3A5BBF18095902"/>
    <w:rsid w:val="00882F41"/>
    <w:pPr>
      <w:spacing w:after="0" w:line="408" w:lineRule="auto"/>
    </w:pPr>
    <w:rPr>
      <w:rFonts w:ascii="Times New Roman" w:eastAsia="Calibri" w:hAnsi="Times New Roman" w:cs="Times New Roman"/>
      <w:sz w:val="24"/>
      <w:szCs w:val="20"/>
    </w:rPr>
  </w:style>
  <w:style w:type="paragraph" w:customStyle="1" w:styleId="FDCBCE941B374053A0C8FB4675F8160E2">
    <w:name w:val="FDCBCE941B374053A0C8FB4675F8160E2"/>
    <w:rsid w:val="00882F41"/>
    <w:pPr>
      <w:spacing w:after="0" w:line="408" w:lineRule="auto"/>
    </w:pPr>
    <w:rPr>
      <w:rFonts w:ascii="Times New Roman" w:eastAsia="Calibri" w:hAnsi="Times New Roman" w:cs="Times New Roman"/>
      <w:sz w:val="24"/>
      <w:szCs w:val="20"/>
    </w:rPr>
  </w:style>
  <w:style w:type="paragraph" w:customStyle="1" w:styleId="EE9E5DA18799424DA504FDF4B98B4A0F2">
    <w:name w:val="EE9E5DA18799424DA504FDF4B98B4A0F2"/>
    <w:rsid w:val="00882F41"/>
    <w:pPr>
      <w:spacing w:after="0" w:line="408" w:lineRule="auto"/>
    </w:pPr>
    <w:rPr>
      <w:rFonts w:ascii="Times New Roman" w:eastAsia="Calibri" w:hAnsi="Times New Roman" w:cs="Times New Roman"/>
      <w:sz w:val="24"/>
      <w:szCs w:val="20"/>
    </w:rPr>
  </w:style>
  <w:style w:type="paragraph" w:customStyle="1" w:styleId="80FC583B20924A54A0B3C8331806B8202">
    <w:name w:val="80FC583B20924A54A0B3C8331806B8202"/>
    <w:rsid w:val="00882F41"/>
    <w:pPr>
      <w:spacing w:after="0" w:line="408" w:lineRule="auto"/>
    </w:pPr>
    <w:rPr>
      <w:rFonts w:ascii="Times New Roman" w:eastAsia="Calibri" w:hAnsi="Times New Roman" w:cs="Times New Roman"/>
      <w:sz w:val="24"/>
      <w:szCs w:val="20"/>
    </w:rPr>
  </w:style>
  <w:style w:type="paragraph" w:customStyle="1" w:styleId="82DAFF094B99467C96AD5F1F32B3788C2">
    <w:name w:val="82DAFF094B99467C96AD5F1F32B3788C2"/>
    <w:rsid w:val="00882F41"/>
    <w:pPr>
      <w:spacing w:after="0" w:line="408" w:lineRule="auto"/>
    </w:pPr>
    <w:rPr>
      <w:rFonts w:ascii="Times New Roman" w:eastAsia="Calibri" w:hAnsi="Times New Roman" w:cs="Times New Roman"/>
      <w:sz w:val="24"/>
      <w:szCs w:val="20"/>
    </w:rPr>
  </w:style>
  <w:style w:type="paragraph" w:customStyle="1" w:styleId="73773AB486DF486FB4ADC322E217BD3B2">
    <w:name w:val="73773AB486DF486FB4ADC322E217BD3B2"/>
    <w:rsid w:val="00882F41"/>
    <w:pPr>
      <w:spacing w:after="0" w:line="408" w:lineRule="auto"/>
    </w:pPr>
    <w:rPr>
      <w:rFonts w:ascii="Times New Roman" w:eastAsia="Calibri" w:hAnsi="Times New Roman" w:cs="Times New Roman"/>
      <w:sz w:val="24"/>
      <w:szCs w:val="20"/>
    </w:rPr>
  </w:style>
  <w:style w:type="paragraph" w:customStyle="1" w:styleId="5C28A145940341BA990818F7E06295D62">
    <w:name w:val="5C28A145940341BA990818F7E06295D62"/>
    <w:rsid w:val="00882F41"/>
    <w:pPr>
      <w:spacing w:after="0" w:line="408" w:lineRule="auto"/>
    </w:pPr>
    <w:rPr>
      <w:rFonts w:ascii="Times New Roman" w:eastAsia="Calibri" w:hAnsi="Times New Roman" w:cs="Times New Roman"/>
      <w:sz w:val="24"/>
      <w:szCs w:val="20"/>
    </w:rPr>
  </w:style>
  <w:style w:type="paragraph" w:customStyle="1" w:styleId="3F100D5B90F242AEA91C9561EC214E152">
    <w:name w:val="3F100D5B90F242AEA91C9561EC214E152"/>
    <w:rsid w:val="00882F41"/>
    <w:pPr>
      <w:spacing w:after="0" w:line="408" w:lineRule="auto"/>
    </w:pPr>
    <w:rPr>
      <w:rFonts w:ascii="Times New Roman" w:eastAsia="Calibri"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2A0E-1C7F-4686-BF67-CFF76555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OST</vt:lpstr>
    </vt:vector>
  </TitlesOfParts>
  <Company>Hewlett-Packard</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dc:title>
  <dc:subject/>
  <dc:creator>Lindsey Lee</dc:creator>
  <cp:keywords/>
  <dc:description/>
  <cp:lastModifiedBy>Gwenda Dixon</cp:lastModifiedBy>
  <cp:revision>3</cp:revision>
  <cp:lastPrinted>2018-08-01T16:57:00Z</cp:lastPrinted>
  <dcterms:created xsi:type="dcterms:W3CDTF">2021-09-16T23:32:00Z</dcterms:created>
  <dcterms:modified xsi:type="dcterms:W3CDTF">2021-09-16T23:39:00Z</dcterms:modified>
</cp:coreProperties>
</file>